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63" w:rsidRDefault="009321C0" w:rsidP="009321C0">
      <w:pPr>
        <w:pStyle w:val="Titre1"/>
      </w:pPr>
      <w:r>
        <w:t>A 8h30 : responsabilités</w:t>
      </w:r>
    </w:p>
    <w:p w:rsidR="00E55863" w:rsidRPr="00046DF5" w:rsidRDefault="00E55863" w:rsidP="009321C0">
      <w:pPr>
        <w:pStyle w:val="Titre2"/>
      </w:pPr>
      <w:r w:rsidRPr="00046DF5">
        <w:t>Poser sa veste au porte-manteau</w:t>
      </w:r>
    </w:p>
    <w:p w:rsidR="00E55863" w:rsidRPr="00B35942" w:rsidRDefault="00E55863" w:rsidP="00E55863">
      <w:pPr>
        <w:pStyle w:val="Paragraphedeliste"/>
        <w:spacing w:after="0"/>
        <w:ind w:left="0"/>
        <w:rPr>
          <w:sz w:val="16"/>
          <w:szCs w:val="16"/>
        </w:rPr>
      </w:pPr>
    </w:p>
    <w:p w:rsidR="00E55863" w:rsidRPr="00046DF5" w:rsidRDefault="00E55863" w:rsidP="009321C0">
      <w:pPr>
        <w:pStyle w:val="Titre2"/>
      </w:pPr>
      <w:r w:rsidRPr="00046DF5">
        <w:t>Accrocher son cartable au bureau</w:t>
      </w:r>
    </w:p>
    <w:p w:rsidR="00E55863" w:rsidRPr="00B35942" w:rsidRDefault="00E55863" w:rsidP="00E55863">
      <w:pPr>
        <w:spacing w:after="0"/>
        <w:rPr>
          <w:sz w:val="16"/>
          <w:szCs w:val="16"/>
        </w:rPr>
      </w:pPr>
    </w:p>
    <w:p w:rsidR="00E55863" w:rsidRPr="00046DF5" w:rsidRDefault="00E55863" w:rsidP="009321C0">
      <w:pPr>
        <w:pStyle w:val="Titre2"/>
      </w:pPr>
      <w:r w:rsidRPr="00046DF5">
        <w:t>Installer sa trousse</w:t>
      </w:r>
    </w:p>
    <w:p w:rsidR="00E55863" w:rsidRDefault="00E55863" w:rsidP="00E55863">
      <w:pPr>
        <w:spacing w:after="0"/>
      </w:pPr>
      <w:r>
        <w:t>Les élèves disposent leur matériel sur leur table pour que l’on puisse procéder à la vérification</w:t>
      </w:r>
      <w:r w:rsidR="009321C0">
        <w:t xml:space="preserve"> (voir affiche du matériel de la trousse accrochée en classe)</w:t>
      </w:r>
      <w:r>
        <w:t>, compléter si nécessaire, mettre des mots dans la boîte s’il y a du matériel manquant.</w:t>
      </w:r>
    </w:p>
    <w:p w:rsidR="00E55863" w:rsidRPr="00B35942" w:rsidRDefault="00E55863" w:rsidP="00E55863">
      <w:pPr>
        <w:spacing w:after="0"/>
        <w:rPr>
          <w:sz w:val="16"/>
          <w:szCs w:val="16"/>
        </w:rPr>
      </w:pPr>
    </w:p>
    <w:p w:rsidR="00E55863" w:rsidRPr="00046DF5" w:rsidRDefault="00E55863" w:rsidP="009321C0">
      <w:pPr>
        <w:pStyle w:val="Titre2"/>
      </w:pPr>
      <w:r w:rsidRPr="00046DF5">
        <w:t>Faire son métier</w:t>
      </w:r>
    </w:p>
    <w:p w:rsidR="00E55863" w:rsidRDefault="00E55863" w:rsidP="00E55863">
      <w:pPr>
        <w:spacing w:after="0"/>
      </w:pPr>
      <w:r w:rsidRPr="00DB1BBF">
        <w:rPr>
          <w:b/>
        </w:rPr>
        <w:t>Les responsabilités du matin</w:t>
      </w:r>
      <w:r>
        <w:t> : porter la pochette de cantine, arroser les plantes, ranger la matériel d’arts plastiques qui est sec etc.</w:t>
      </w:r>
    </w:p>
    <w:p w:rsidR="00B35942" w:rsidRPr="00B35942" w:rsidRDefault="00B35942" w:rsidP="00E55863">
      <w:pPr>
        <w:spacing w:after="0"/>
        <w:rPr>
          <w:b/>
          <w:sz w:val="16"/>
          <w:szCs w:val="16"/>
        </w:rPr>
      </w:pPr>
    </w:p>
    <w:p w:rsidR="00E55863" w:rsidRPr="00046DF5" w:rsidRDefault="00E55863" w:rsidP="00E55863">
      <w:pPr>
        <w:spacing w:after="0"/>
      </w:pPr>
      <w:r w:rsidRPr="00046DF5">
        <w:rPr>
          <w:b/>
        </w:rPr>
        <w:t>Le calendrier</w:t>
      </w:r>
      <w:r w:rsidRPr="00046DF5">
        <w:t xml:space="preserve"> : </w:t>
      </w:r>
      <w:r>
        <w:t xml:space="preserve">chaque jour une feuille de l’éphéméride est collée sur un support cartonné préparé en forme de calendrier tableau à double entrée. Le premier jour de chaque mois, on affiche le nouveau fond cartonné et on repère des évènements : le mois comporte combien de jours </w:t>
      </w:r>
      <w:r w:rsidRPr="002A3F9E">
        <w:sym w:font="Wingdings" w:char="F0E0"/>
      </w:r>
      <w:r>
        <w:t xml:space="preserve"> on compte et on découpe les cases en trop, on note les anniversaires, les activités régulières ou exceptionnelles, les vacances etc., en montrant bien qu’on compte les cases pour trouver où placer l’évènement : le numéro d’un jour correspond au nombre de jours écoulés depuis le début du mois.</w:t>
      </w:r>
    </w:p>
    <w:p w:rsidR="00E55863" w:rsidRPr="00B35942" w:rsidRDefault="00E55863" w:rsidP="00E55863">
      <w:pPr>
        <w:spacing w:after="0"/>
        <w:rPr>
          <w:b/>
          <w:sz w:val="16"/>
          <w:szCs w:val="16"/>
        </w:rPr>
      </w:pPr>
    </w:p>
    <w:p w:rsidR="00E55863" w:rsidRPr="00046DF5" w:rsidRDefault="00E55863" w:rsidP="00E55863">
      <w:pPr>
        <w:spacing w:after="0"/>
        <w:rPr>
          <w:b/>
        </w:rPr>
      </w:pPr>
      <w:r w:rsidRPr="00046DF5">
        <w:rPr>
          <w:b/>
        </w:rPr>
        <w:t>La date avec des étiquettes</w:t>
      </w:r>
      <w:r>
        <w:t xml:space="preserve"> : l’élève dont c’est le métier place les étiquettes du jour, numéro du jour et mois. </w:t>
      </w:r>
    </w:p>
    <w:p w:rsidR="00E55863" w:rsidRPr="00B35942" w:rsidRDefault="00E55863" w:rsidP="00E55863">
      <w:pPr>
        <w:spacing w:after="0"/>
        <w:rPr>
          <w:b/>
          <w:sz w:val="16"/>
          <w:szCs w:val="16"/>
        </w:rPr>
      </w:pPr>
    </w:p>
    <w:p w:rsidR="00E55863" w:rsidRPr="00046DF5" w:rsidRDefault="00E55863" w:rsidP="00E55863">
      <w:pPr>
        <w:spacing w:after="0"/>
        <w:rPr>
          <w:b/>
        </w:rPr>
      </w:pPr>
      <w:r w:rsidRPr="00046DF5">
        <w:rPr>
          <w:b/>
        </w:rPr>
        <w:t>Écriture de la « petite date »</w:t>
      </w:r>
      <w:r>
        <w:t xml:space="preserve"> : l’élève dont c’est le métier écrit la date en chiffres. </w:t>
      </w:r>
    </w:p>
    <w:p w:rsidR="00E55863" w:rsidRPr="00B35942" w:rsidRDefault="00E55863" w:rsidP="00E55863">
      <w:pPr>
        <w:spacing w:after="0"/>
        <w:rPr>
          <w:b/>
          <w:sz w:val="16"/>
          <w:szCs w:val="16"/>
        </w:rPr>
      </w:pPr>
    </w:p>
    <w:p w:rsidR="00E55863" w:rsidRPr="00046DF5" w:rsidRDefault="00E55863" w:rsidP="00E55863">
      <w:pPr>
        <w:spacing w:after="0"/>
      </w:pPr>
      <w:r w:rsidRPr="00046DF5">
        <w:rPr>
          <w:b/>
        </w:rPr>
        <w:t>Le menu</w:t>
      </w:r>
      <w:r w:rsidRPr="00046DF5">
        <w:t xml:space="preserve"> : </w:t>
      </w:r>
      <w:r>
        <w:t>l’élève prend la fiche de menu et s’entraine à la lire en demandant éventuellement de l’aide à la lecture ou des précisions sur ce que sont les plats à un adulte.</w:t>
      </w:r>
    </w:p>
    <w:p w:rsidR="00E55863" w:rsidRPr="00B35942" w:rsidRDefault="00E55863" w:rsidP="00E55863">
      <w:pPr>
        <w:spacing w:after="0"/>
        <w:rPr>
          <w:sz w:val="16"/>
          <w:szCs w:val="16"/>
        </w:rPr>
      </w:pPr>
    </w:p>
    <w:p w:rsidR="00E55863" w:rsidRPr="00046DF5" w:rsidRDefault="00E55863" w:rsidP="009321C0">
      <w:pPr>
        <w:pStyle w:val="Titre2"/>
      </w:pPr>
      <w:r w:rsidRPr="00046DF5">
        <w:t>S’asseoir</w:t>
      </w:r>
      <w:r>
        <w:t>, ranger sa trousse, marquer la date dans son cahier d’exercices</w:t>
      </w:r>
      <w:r w:rsidRPr="00046DF5">
        <w:t xml:space="preserve"> et attendre dans le calme que tout le monde soit prêt</w:t>
      </w:r>
    </w:p>
    <w:p w:rsidR="009321C0" w:rsidRDefault="009321C0" w:rsidP="009321C0"/>
    <w:p w:rsidR="00E55863" w:rsidRPr="00046DF5" w:rsidRDefault="00E55863" w:rsidP="009321C0">
      <w:pPr>
        <w:pStyle w:val="Titre2"/>
      </w:pPr>
      <w:r>
        <w:t>P</w:t>
      </w:r>
      <w:r w:rsidRPr="00046DF5">
        <w:t>articiper l’observation collective des affichages en</w:t>
      </w:r>
      <w:r w:rsidRPr="00763A5B">
        <w:t xml:space="preserve"> </w:t>
      </w:r>
      <w:r w:rsidRPr="00046DF5">
        <w:t>rapportant la production/le résultat de son propre métier.</w:t>
      </w:r>
    </w:p>
    <w:p w:rsidR="00E55863" w:rsidRDefault="00E55863" w:rsidP="00E55863">
      <w:pPr>
        <w:spacing w:after="0"/>
        <w:rPr>
          <w:b/>
        </w:rPr>
      </w:pPr>
      <w:r>
        <w:t xml:space="preserve">Celui qui a écrit la </w:t>
      </w:r>
      <w:r w:rsidRPr="007945C0">
        <w:rPr>
          <w:b/>
        </w:rPr>
        <w:t>date</w:t>
      </w:r>
      <w:r>
        <w:t xml:space="preserve"> la lit puis celui qui a écrit la </w:t>
      </w:r>
      <w:r w:rsidRPr="007945C0">
        <w:rPr>
          <w:b/>
        </w:rPr>
        <w:t>petite date</w:t>
      </w:r>
      <w:r>
        <w:t xml:space="preserve"> explique à la classe ce qu’il a écrit.</w:t>
      </w:r>
    </w:p>
    <w:p w:rsidR="00E55863" w:rsidRPr="00046DF5" w:rsidRDefault="00E55863" w:rsidP="00E55863">
      <w:pPr>
        <w:spacing w:after="0"/>
      </w:pPr>
      <w:r>
        <w:t xml:space="preserve">Chaque jour, le responsable du </w:t>
      </w:r>
      <w:r w:rsidRPr="007945C0">
        <w:rPr>
          <w:b/>
        </w:rPr>
        <w:t>calendrier</w:t>
      </w:r>
      <w:r>
        <w:t xml:space="preserve"> évoque les évènements de la journée puis</w:t>
      </w:r>
      <w:r w:rsidRPr="00046DF5">
        <w:t xml:space="preserve"> on parle des événements à venir, </w:t>
      </w:r>
      <w:r>
        <w:t>on s’interroge sur le nombre de jours ou de semaines restant avant un évènement</w:t>
      </w:r>
      <w:r w:rsidRPr="00046DF5">
        <w:t>…</w:t>
      </w:r>
    </w:p>
    <w:p w:rsidR="00E55863" w:rsidRDefault="00E55863" w:rsidP="00E55863">
      <w:pPr>
        <w:spacing w:after="0"/>
        <w:rPr>
          <w:b/>
        </w:rPr>
      </w:pPr>
      <w:r>
        <w:t>L</w:t>
      </w:r>
      <w:r w:rsidRPr="00046DF5">
        <w:t>’élève dont c’est le métier lit le menu</w:t>
      </w:r>
      <w:r>
        <w:t xml:space="preserve"> à la classe et apporte des précisions sur les aliments ou plats inconnus</w:t>
      </w:r>
      <w:r w:rsidRPr="00046DF5">
        <w:t xml:space="preserve">, suivant le temps dont on dispose on procède éventuellement à des jeux de mémorisation </w:t>
      </w:r>
      <w:r w:rsidR="009321C0">
        <w:t xml:space="preserve">ou de vocabulaire </w:t>
      </w:r>
      <w:r w:rsidRPr="00046DF5">
        <w:t>autour du menu.</w:t>
      </w:r>
    </w:p>
    <w:p w:rsidR="00E55863" w:rsidRPr="00B35942" w:rsidRDefault="00E55863" w:rsidP="00E55863">
      <w:pPr>
        <w:spacing w:after="0"/>
        <w:rPr>
          <w:b/>
          <w:sz w:val="16"/>
          <w:szCs w:val="16"/>
        </w:rPr>
      </w:pPr>
    </w:p>
    <w:p w:rsidR="00E55863" w:rsidRPr="00B60476" w:rsidRDefault="00E55863" w:rsidP="00E55863">
      <w:pPr>
        <w:spacing w:after="0"/>
      </w:pPr>
      <w:r w:rsidRPr="00B60476">
        <w:rPr>
          <w:b/>
        </w:rPr>
        <w:t>Emploi du temps</w:t>
      </w:r>
      <w:r>
        <w:rPr>
          <w:b/>
        </w:rPr>
        <w:t xml:space="preserve"> : </w:t>
      </w:r>
      <w:r>
        <w:t>je donne l’emploi du temps de la demi-journée aux élèves en notant les sorties des élèves pour des prises en charge ou intégrations.</w:t>
      </w:r>
    </w:p>
    <w:p w:rsidR="00E55863" w:rsidRPr="00B35942" w:rsidRDefault="00E55863" w:rsidP="00E55863">
      <w:pPr>
        <w:spacing w:after="0"/>
        <w:rPr>
          <w:b/>
          <w:sz w:val="16"/>
          <w:szCs w:val="16"/>
        </w:rPr>
      </w:pPr>
    </w:p>
    <w:p w:rsidR="00E55863" w:rsidRDefault="00E55863" w:rsidP="00E55863">
      <w:pPr>
        <w:spacing w:after="0"/>
      </w:pPr>
      <w:r>
        <w:rPr>
          <w:b/>
        </w:rPr>
        <w:lastRenderedPageBreak/>
        <w:t xml:space="preserve">Chaque jour compte : </w:t>
      </w:r>
      <w:r>
        <w:t xml:space="preserve">on compte chaque jour d’école qui passe. Cette activité donne lieu à un travail de comptage et de groupement-échange en ajoutant un bâtonnet chaque jour à une collection de bâtonnets. Elle permet également un travail sur l’observation des nombres écrits puisque le nombre de bâtons est ensuite écrit sous forme dizaines/unités et dans un tableau de numération, on observe à cette occasion si les nombres sont pairs ou impairs. On ajoute ensuite un euro dans la tirelire de la classe et on essaye de procéder à des échanges pour avoir « le moins de poids » possible dans la tirelire. </w:t>
      </w:r>
      <w:r w:rsidR="009321C0">
        <w:t xml:space="preserve">La classe se partage ensuite en deux : </w:t>
      </w:r>
    </w:p>
    <w:p w:rsidR="009321C0" w:rsidRDefault="009321C0" w:rsidP="009321C0">
      <w:pPr>
        <w:pStyle w:val="Paragraphedeliste"/>
        <w:numPr>
          <w:ilvl w:val="0"/>
          <w:numId w:val="19"/>
        </w:numPr>
        <w:spacing w:after="0"/>
      </w:pPr>
      <w:r>
        <w:t>les élèves qui ne maîtrisent pas les nombres jusqu’à 30 vont participer à un autre rituel de numération.</w:t>
      </w:r>
    </w:p>
    <w:p w:rsidR="009321C0" w:rsidRDefault="009321C0" w:rsidP="009321C0">
      <w:pPr>
        <w:pStyle w:val="Paragraphedeliste"/>
        <w:numPr>
          <w:ilvl w:val="0"/>
          <w:numId w:val="19"/>
        </w:numPr>
        <w:spacing w:after="0"/>
      </w:pPr>
      <w:r>
        <w:t>les autres cherchent les différentes représentations du nombre possibles et fabriquent deux traces écrites dans leur cahier d’exercices.</w:t>
      </w:r>
    </w:p>
    <w:p w:rsidR="00E55863" w:rsidRDefault="00E55863" w:rsidP="00E55863">
      <w:pPr>
        <w:spacing w:after="0"/>
      </w:pPr>
    </w:p>
    <w:p w:rsidR="00E55863" w:rsidRDefault="00E55863" w:rsidP="009321C0">
      <w:pPr>
        <w:pStyle w:val="Titre1"/>
      </w:pPr>
      <w:r>
        <w:t>A 10h20</w:t>
      </w:r>
      <w:r>
        <w:rPr>
          <w:rFonts w:ascii="Arial" w:hAnsi="Arial" w:cs="Arial"/>
        </w:rPr>
        <w:t> </w:t>
      </w:r>
      <w:r>
        <w:t>: mandala</w:t>
      </w:r>
    </w:p>
    <w:p w:rsidR="00E55863" w:rsidRDefault="00E55863" w:rsidP="00E55863">
      <w:pPr>
        <w:spacing w:after="0"/>
      </w:pPr>
      <w:r>
        <w:t>Les élèves colorient en silence pendan</w:t>
      </w:r>
      <w:r w:rsidR="009321C0">
        <w:t>t un temps déterminé un mandala pour se détendre et se concentrer.</w:t>
      </w:r>
    </w:p>
    <w:p w:rsidR="00E55863" w:rsidRDefault="00E55863" w:rsidP="00E55863">
      <w:pPr>
        <w:spacing w:after="0"/>
      </w:pPr>
    </w:p>
    <w:p w:rsidR="00E55863" w:rsidRDefault="00E55863" w:rsidP="009321C0">
      <w:pPr>
        <w:pStyle w:val="Titre1"/>
      </w:pPr>
      <w:bookmarkStart w:id="0" w:name="_Toc302323587"/>
      <w:r>
        <w:t>A 11h20</w:t>
      </w:r>
      <w:bookmarkEnd w:id="0"/>
      <w:r w:rsidR="009321C0">
        <w:t> : rituels coopératifs</w:t>
      </w:r>
    </w:p>
    <w:p w:rsidR="00E55863" w:rsidRDefault="009321C0" w:rsidP="00E55863">
      <w:pPr>
        <w:spacing w:after="0"/>
      </w:pPr>
      <w:r>
        <w:t>Un</w:t>
      </w:r>
      <w:r w:rsidR="00E55863">
        <w:t xml:space="preserve"> élève tire un petit papier dans la boîte et le lit à la classe en complétant la phrase qui lui est proposée (ce qu’on préfère, ce qu’on n’aime pas etc.). Il fait ensuite passer le papier à un autre élève qui reprend la phrase et la complète à son tour. Ainsi de suite jusqu’à ce que chacun soit passé.</w:t>
      </w:r>
    </w:p>
    <w:p w:rsidR="00E55863" w:rsidRDefault="00E55863" w:rsidP="00E55863">
      <w:pPr>
        <w:spacing w:after="0"/>
      </w:pPr>
    </w:p>
    <w:p w:rsidR="009321C0" w:rsidRDefault="009321C0" w:rsidP="009321C0">
      <w:pPr>
        <w:pStyle w:val="Titre1"/>
      </w:pPr>
      <w:r>
        <w:t>A 14h30 : étapes volantes</w:t>
      </w:r>
    </w:p>
    <w:p w:rsidR="009321C0" w:rsidRDefault="009321C0" w:rsidP="009321C0">
      <w:r>
        <w:t>(Voir fiche étapes volantes)</w:t>
      </w:r>
    </w:p>
    <w:p w:rsidR="009321C0" w:rsidRDefault="009321C0" w:rsidP="009321C0">
      <w:r>
        <w:t>On réalise un petit jeu très court avec l’ensemble de la classe pour systématiser des compétences.</w:t>
      </w:r>
    </w:p>
    <w:p w:rsidR="009321C0" w:rsidRPr="009321C0" w:rsidRDefault="009321C0" w:rsidP="009321C0"/>
    <w:p w:rsidR="00E55863" w:rsidRDefault="00E55863" w:rsidP="009321C0">
      <w:pPr>
        <w:pStyle w:val="Titre1"/>
      </w:pPr>
      <w:r>
        <w:t>A 15h20</w:t>
      </w:r>
      <w:r>
        <w:rPr>
          <w:rFonts w:ascii="Arial" w:hAnsi="Arial" w:cs="Arial"/>
        </w:rPr>
        <w:t> </w:t>
      </w:r>
      <w:r>
        <w:t>: lecture personnelle</w:t>
      </w:r>
    </w:p>
    <w:p w:rsidR="00E55863" w:rsidRDefault="00E55863" w:rsidP="00E55863">
      <w:pPr>
        <w:spacing w:after="0"/>
      </w:pPr>
      <w:r>
        <w:t>Les élèves ont choisi chacun un livre avant de sortir en récréation. Quand ils rentrent, ils vont s’installer à leur table et je lance le minuteur. Durant toute la durée du temps de lecture, les élèves lisent leur livre en silence.</w:t>
      </w:r>
    </w:p>
    <w:p w:rsidR="00E55863" w:rsidRDefault="00E55863" w:rsidP="00E55863">
      <w:pPr>
        <w:spacing w:after="0"/>
      </w:pPr>
      <w:r>
        <w:t>Quand le temps est écoulé, les élèves qui le souhaitent viennent présenter leur livre pour montrer aux autres quelque chose d’intéressant ou qui les a interpellés.</w:t>
      </w:r>
    </w:p>
    <w:p w:rsidR="00E55863" w:rsidRDefault="00E55863" w:rsidP="00E55863"/>
    <w:p w:rsidR="00730FA1" w:rsidRDefault="00483CD7" w:rsidP="00483CD7">
      <w:pPr>
        <w:pStyle w:val="Titre1"/>
      </w:pPr>
      <w:r>
        <w:t>A 16h20 : responsabilités</w:t>
      </w:r>
    </w:p>
    <w:p w:rsidR="00483CD7" w:rsidRDefault="00483CD7" w:rsidP="00D51948">
      <w:pPr>
        <w:spacing w:after="0"/>
        <w:jc w:val="left"/>
      </w:pPr>
      <w:r>
        <w:t>Les élèves effectuent leurs métiers du soir : rangement et préparation de la classe pour le lendemain.</w:t>
      </w:r>
    </w:p>
    <w:sectPr w:rsidR="00483CD7" w:rsidSect="0068049E">
      <w:headerReference w:type="default" r:id="rId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F7" w:rsidRDefault="007166F7" w:rsidP="009955DF">
      <w:pPr>
        <w:spacing w:after="0" w:line="240" w:lineRule="auto"/>
      </w:pPr>
      <w:r>
        <w:separator/>
      </w:r>
    </w:p>
  </w:endnote>
  <w:endnote w:type="continuationSeparator" w:id="0">
    <w:p w:rsidR="007166F7" w:rsidRDefault="007166F7" w:rsidP="0099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F7" w:rsidRDefault="007166F7" w:rsidP="009955DF">
      <w:pPr>
        <w:spacing w:after="0" w:line="240" w:lineRule="auto"/>
      </w:pPr>
      <w:r>
        <w:separator/>
      </w:r>
    </w:p>
  </w:footnote>
  <w:footnote w:type="continuationSeparator" w:id="0">
    <w:p w:rsidR="007166F7" w:rsidRDefault="007166F7" w:rsidP="00995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9E" w:rsidRPr="003B7282" w:rsidRDefault="004F0AD8" w:rsidP="003B7282">
    <w:pPr>
      <w:pStyle w:val="En-tte"/>
      <w:jc w:val="center"/>
      <w:rPr>
        <w:smallCaps/>
        <w:shadow/>
        <w:color w:val="984806" w:themeColor="accent6" w:themeShade="80"/>
      </w:rPr>
    </w:pPr>
    <w:r w:rsidRPr="004F0AD8">
      <w:rPr>
        <w:noProof/>
        <w:color w:val="365F91" w:themeColor="accent1" w:themeShade="BF"/>
        <w:lang w:eastAsia="fr-FR"/>
      </w:rPr>
      <w:pict>
        <v:group id="_x0000_s2063" style="position:absolute;left:0;text-align:left;margin-left:430.65pt;margin-top:-40.6pt;width:105.1pt;height:116.05pt;rotation:90;flip:x y;z-index:251724800" coordorigin="5531,9226" coordsize="5291,5845" o:regroupid="1">
          <o:lock v:ext="edit" aspectratio="t"/>
          <v:shape id="_x0000_s2064" style="position:absolute;left:5531;top:9226;width:5291;height:5845;mso-position-horizontal-relative:text;mso-position-vertical-relative:text;mso-width-relative:page;mso-height-relative:page" coordsize="6418,6670" path="m6418,1185r,5485l1809,6669c974,5889,,3958,1407,1987hfc2830,,5591,411,6418,1185haxe" fillcolor="#974706 [1609]" strokecolor="black [3213]" strokeweight="2.25pt">
            <v:fill color2="#f79646 [3209]" focusposition=".5,.5" focussize="" type="gradientRadial"/>
            <v:shadow on="t" type="perspective" color="#974706 [1609]" offset="1pt" offset2="-3pt"/>
            <v:path arrowok="t"/>
            <o:lock v:ext="edit" aspectratio="t"/>
          </v:shape>
          <v:oval id="_x0000_s2065" style="position:absolute;left:6117;top:10212;width:4526;height:4258;rotation:41366637fd;flip:y" fillcolor="#fabf8f [1945]" strokecolor="#974706 [1609]" strokeweight="2.25pt">
            <v:fill color2="#f79646 [3209]" focusposition=".5,.5" focussize="" focus="100%" type="gradientRadial"/>
            <v:shadow on="t" type="perspective" color="#974706 [1609]" offset="1pt" offset2="-3pt"/>
            <o:lock v:ext="edit" aspectratio="t"/>
          </v:oval>
          <v:oval id="_x0000_s2066" style="position:absolute;left:6217;top:10481;width:3424;height:3221;rotation:41366637fd;flip:y;v-text-anchor:middle" fillcolor="#ffc000" strokecolor="#e36c0a [2409]" strokeweight="2.25pt">
            <v:fill color2="yellow" rotate="t" focusposition=".5,.5" focussize="" type="gradientRadial"/>
            <o:lock v:ext="edit" aspectratio="t"/>
            <v:textbox inset="0,0,0,0">
              <w:txbxContent>
                <w:p w:rsidR="009955DF" w:rsidRPr="002F4FCE" w:rsidRDefault="009955DF" w:rsidP="009955DF">
                  <w:pPr>
                    <w:pStyle w:val="En-tte"/>
                    <w:jc w:val="center"/>
                    <w:rPr>
                      <w:b/>
                      <w:bCs/>
                      <w:shadow/>
                      <w:color w:val="984806" w:themeColor="accent6" w:themeShade="80"/>
                    </w:rPr>
                  </w:pPr>
                  <w:r w:rsidRPr="002F4FCE">
                    <w:rPr>
                      <w:b/>
                      <w:bCs/>
                      <w:shadow/>
                      <w:color w:val="984806" w:themeColor="accent6" w:themeShade="80"/>
                    </w:rPr>
                    <w:t>Projet de classe</w:t>
                  </w:r>
                </w:p>
                <w:p w:rsidR="009955DF" w:rsidRPr="002F4FCE" w:rsidRDefault="009955DF" w:rsidP="009955DF">
                  <w:pPr>
                    <w:pStyle w:val="En-tte"/>
                    <w:jc w:val="center"/>
                    <w:rPr>
                      <w:b/>
                      <w:bCs/>
                      <w:shadow/>
                      <w:color w:val="984806" w:themeColor="accent6" w:themeShade="80"/>
                    </w:rPr>
                  </w:pPr>
                  <w:r w:rsidRPr="002F4FCE">
                    <w:rPr>
                      <w:b/>
                      <w:bCs/>
                      <w:shadow/>
                      <w:color w:val="984806" w:themeColor="accent6" w:themeShade="80"/>
                    </w:rPr>
                    <w:t>2011-12</w:t>
                  </w:r>
                </w:p>
              </w:txbxContent>
            </v:textbox>
          </v:oval>
        </v:group>
      </w:pict>
    </w:r>
    <w:sdt>
      <w:sdtPr>
        <w:rPr>
          <w:smallCaps/>
          <w:shadow/>
          <w:color w:val="984806" w:themeColor="accent6" w:themeShade="80"/>
          <w:sz w:val="52"/>
        </w:rPr>
        <w:alias w:val="Titre"/>
        <w:id w:val="78131009"/>
        <w:placeholder>
          <w:docPart w:val="BBDB4A1028D74686855E282DE5B8A925"/>
        </w:placeholder>
        <w:dataBinding w:prefixMappings="xmlns:ns0='http://schemas.openxmlformats.org/package/2006/metadata/core-properties' xmlns:ns1='http://purl.org/dc/elements/1.1/'" w:xpath="/ns0:coreProperties[1]/ns1:title[1]" w:storeItemID="{6C3C8BC8-F283-45AE-878A-BAB7291924A1}"/>
        <w:text/>
      </w:sdtPr>
      <w:sdtContent>
        <w:r w:rsidR="00AF7726">
          <w:rPr>
            <w:smallCaps/>
            <w:shadow/>
            <w:color w:val="984806" w:themeColor="accent6" w:themeShade="80"/>
            <w:sz w:val="52"/>
          </w:rPr>
          <w:t>Les rituels</w:t>
        </w:r>
      </w:sdtContent>
    </w:sdt>
    <w:r w:rsidR="003B7282">
      <w:rPr>
        <w:smallCaps/>
        <w:shadow/>
        <w:color w:val="984806" w:themeColor="accent6" w:themeShade="80"/>
      </w:rPr>
      <w:t xml:space="preserve">   </w:t>
    </w:r>
    <w:r w:rsidR="0068049E" w:rsidRPr="003B7282">
      <w:rPr>
        <w:rFonts w:asciiTheme="majorHAnsi" w:hAnsiTheme="majorHAnsi"/>
        <w:color w:val="984806" w:themeColor="accent6" w:themeShade="80"/>
        <w:sz w:val="40"/>
        <w:szCs w:val="28"/>
      </w:rPr>
      <w:t xml:space="preserve">~ </w:t>
    </w:r>
    <w:r w:rsidRPr="003B7282">
      <w:rPr>
        <w:color w:val="984806" w:themeColor="accent6" w:themeShade="80"/>
        <w:sz w:val="36"/>
      </w:rPr>
      <w:fldChar w:fldCharType="begin"/>
    </w:r>
    <w:r w:rsidR="0068049E" w:rsidRPr="003B7282">
      <w:rPr>
        <w:color w:val="984806" w:themeColor="accent6" w:themeShade="80"/>
        <w:sz w:val="36"/>
      </w:rPr>
      <w:instrText xml:space="preserve"> PAGE    \* MERGEFORMAT </w:instrText>
    </w:r>
    <w:r w:rsidRPr="003B7282">
      <w:rPr>
        <w:color w:val="984806" w:themeColor="accent6" w:themeShade="80"/>
        <w:sz w:val="36"/>
      </w:rPr>
      <w:fldChar w:fldCharType="separate"/>
    </w:r>
    <w:r w:rsidR="00B35942" w:rsidRPr="00B35942">
      <w:rPr>
        <w:rFonts w:asciiTheme="majorHAnsi" w:hAnsiTheme="majorHAnsi"/>
        <w:noProof/>
        <w:color w:val="984806" w:themeColor="accent6" w:themeShade="80"/>
        <w:sz w:val="40"/>
        <w:szCs w:val="28"/>
      </w:rPr>
      <w:t>2</w:t>
    </w:r>
    <w:r w:rsidRPr="003B7282">
      <w:rPr>
        <w:color w:val="984806" w:themeColor="accent6" w:themeShade="80"/>
        <w:sz w:val="36"/>
      </w:rPr>
      <w:fldChar w:fldCharType="end"/>
    </w:r>
    <w:r w:rsidR="0068049E" w:rsidRPr="003B7282">
      <w:rPr>
        <w:rFonts w:asciiTheme="majorHAnsi" w:hAnsiTheme="majorHAnsi"/>
        <w:color w:val="984806" w:themeColor="accent6" w:themeShade="80"/>
        <w:sz w:val="40"/>
        <w:szCs w:val="28"/>
      </w:rPr>
      <w:t xml:space="preserve"> ~</w:t>
    </w:r>
  </w:p>
  <w:p w:rsidR="009955DF" w:rsidRPr="009955DF" w:rsidRDefault="004F0AD8" w:rsidP="00460D57">
    <w:pPr>
      <w:pStyle w:val="En-tte"/>
      <w:spacing w:line="480" w:lineRule="auto"/>
      <w:jc w:val="center"/>
      <w:rPr>
        <w:color w:val="365F91" w:themeColor="accent1" w:themeShade="BF"/>
      </w:rPr>
    </w:pPr>
    <w:r w:rsidRPr="004F0AD8">
      <w:rPr>
        <w:color w:val="365F91" w:themeColor="accent1" w:themeShade="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4801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943"/>
    <w:multiLevelType w:val="hybridMultilevel"/>
    <w:tmpl w:val="83082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F97788"/>
    <w:multiLevelType w:val="hybridMultilevel"/>
    <w:tmpl w:val="F5D21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DF47CB"/>
    <w:multiLevelType w:val="hybridMultilevel"/>
    <w:tmpl w:val="00CC0364"/>
    <w:lvl w:ilvl="0" w:tplc="A9BC2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412FE1"/>
    <w:multiLevelType w:val="hybridMultilevel"/>
    <w:tmpl w:val="BF64E042"/>
    <w:lvl w:ilvl="0" w:tplc="BB008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0F6E40"/>
    <w:multiLevelType w:val="hybridMultilevel"/>
    <w:tmpl w:val="9FD2C7CC"/>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1C1276"/>
    <w:multiLevelType w:val="hybridMultilevel"/>
    <w:tmpl w:val="E702EDA0"/>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C534F4"/>
    <w:multiLevelType w:val="hybridMultilevel"/>
    <w:tmpl w:val="440046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6C38F4"/>
    <w:multiLevelType w:val="hybridMultilevel"/>
    <w:tmpl w:val="A1D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613AE6"/>
    <w:multiLevelType w:val="hybridMultilevel"/>
    <w:tmpl w:val="7BD07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4171F7"/>
    <w:multiLevelType w:val="hybridMultilevel"/>
    <w:tmpl w:val="CA78EB26"/>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8506C4"/>
    <w:multiLevelType w:val="hybridMultilevel"/>
    <w:tmpl w:val="55D43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FB4B0D"/>
    <w:multiLevelType w:val="hybridMultilevel"/>
    <w:tmpl w:val="FC5A9FC8"/>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0B062C"/>
    <w:multiLevelType w:val="hybridMultilevel"/>
    <w:tmpl w:val="AF3AC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464355"/>
    <w:multiLevelType w:val="hybridMultilevel"/>
    <w:tmpl w:val="B61AAE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F533389"/>
    <w:multiLevelType w:val="hybridMultilevel"/>
    <w:tmpl w:val="ABDEFCC6"/>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0B7BB7"/>
    <w:multiLevelType w:val="hybridMultilevel"/>
    <w:tmpl w:val="B8BA6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9D2630"/>
    <w:multiLevelType w:val="hybridMultilevel"/>
    <w:tmpl w:val="645CA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5046A0"/>
    <w:multiLevelType w:val="hybridMultilevel"/>
    <w:tmpl w:val="51CE9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E6636F"/>
    <w:multiLevelType w:val="hybridMultilevel"/>
    <w:tmpl w:val="B4BE858A"/>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10"/>
  </w:num>
  <w:num w:numId="5">
    <w:abstractNumId w:val="12"/>
  </w:num>
  <w:num w:numId="6">
    <w:abstractNumId w:val="16"/>
  </w:num>
  <w:num w:numId="7">
    <w:abstractNumId w:val="3"/>
  </w:num>
  <w:num w:numId="8">
    <w:abstractNumId w:val="4"/>
  </w:num>
  <w:num w:numId="9">
    <w:abstractNumId w:val="18"/>
  </w:num>
  <w:num w:numId="10">
    <w:abstractNumId w:val="5"/>
  </w:num>
  <w:num w:numId="11">
    <w:abstractNumId w:val="11"/>
  </w:num>
  <w:num w:numId="12">
    <w:abstractNumId w:val="14"/>
  </w:num>
  <w:num w:numId="13">
    <w:abstractNumId w:val="9"/>
  </w:num>
  <w:num w:numId="14">
    <w:abstractNumId w:val="1"/>
  </w:num>
  <w:num w:numId="15">
    <w:abstractNumId w:val="17"/>
  </w:num>
  <w:num w:numId="16">
    <w:abstractNumId w:val="7"/>
  </w:num>
  <w:num w:numId="17">
    <w:abstractNumId w:val="2"/>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1266">
      <o:colormenu v:ext="edit" fillcolor="none [2409]" strokecolor="none [3213]"/>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CC07D2"/>
    <w:rsid w:val="0000448F"/>
    <w:rsid w:val="000A27D5"/>
    <w:rsid w:val="001336FF"/>
    <w:rsid w:val="00141B25"/>
    <w:rsid w:val="00186C07"/>
    <w:rsid w:val="00224991"/>
    <w:rsid w:val="0024585B"/>
    <w:rsid w:val="00280964"/>
    <w:rsid w:val="00290ADD"/>
    <w:rsid w:val="002959AC"/>
    <w:rsid w:val="002F4FCE"/>
    <w:rsid w:val="00394B7C"/>
    <w:rsid w:val="003B7282"/>
    <w:rsid w:val="00460D57"/>
    <w:rsid w:val="00483CD7"/>
    <w:rsid w:val="004E6006"/>
    <w:rsid w:val="004F0004"/>
    <w:rsid w:val="004F0AD8"/>
    <w:rsid w:val="005165FC"/>
    <w:rsid w:val="00517253"/>
    <w:rsid w:val="0055235E"/>
    <w:rsid w:val="005A632A"/>
    <w:rsid w:val="005B4734"/>
    <w:rsid w:val="00606729"/>
    <w:rsid w:val="00647FE1"/>
    <w:rsid w:val="0065064C"/>
    <w:rsid w:val="0067236E"/>
    <w:rsid w:val="0068049E"/>
    <w:rsid w:val="006C39AA"/>
    <w:rsid w:val="007166F7"/>
    <w:rsid w:val="00730FA1"/>
    <w:rsid w:val="007B17F8"/>
    <w:rsid w:val="007C6892"/>
    <w:rsid w:val="007F68A7"/>
    <w:rsid w:val="007F7221"/>
    <w:rsid w:val="008170B0"/>
    <w:rsid w:val="008461C6"/>
    <w:rsid w:val="008A18DB"/>
    <w:rsid w:val="008A28EF"/>
    <w:rsid w:val="008A2D06"/>
    <w:rsid w:val="008C04D4"/>
    <w:rsid w:val="008D44FE"/>
    <w:rsid w:val="009321C0"/>
    <w:rsid w:val="009955DF"/>
    <w:rsid w:val="00A35A8A"/>
    <w:rsid w:val="00AE40F8"/>
    <w:rsid w:val="00AF7726"/>
    <w:rsid w:val="00B138D5"/>
    <w:rsid w:val="00B3326A"/>
    <w:rsid w:val="00B35942"/>
    <w:rsid w:val="00C250D0"/>
    <w:rsid w:val="00C4570A"/>
    <w:rsid w:val="00CC07D2"/>
    <w:rsid w:val="00CF715E"/>
    <w:rsid w:val="00D04F16"/>
    <w:rsid w:val="00D25E60"/>
    <w:rsid w:val="00D51948"/>
    <w:rsid w:val="00D71428"/>
    <w:rsid w:val="00D913A9"/>
    <w:rsid w:val="00DA0FF1"/>
    <w:rsid w:val="00E55863"/>
    <w:rsid w:val="00ED0785"/>
    <w:rsid w:val="00EF7E5D"/>
    <w:rsid w:val="00F163A2"/>
    <w:rsid w:val="00F96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42"/>
    <w:pPr>
      <w:spacing w:after="80"/>
      <w:jc w:val="both"/>
    </w:pPr>
  </w:style>
  <w:style w:type="paragraph" w:styleId="Titre1">
    <w:name w:val="heading 1"/>
    <w:basedOn w:val="Normal"/>
    <w:next w:val="Normal"/>
    <w:link w:val="Titre1Car"/>
    <w:uiPriority w:val="9"/>
    <w:qFormat/>
    <w:rsid w:val="0000448F"/>
    <w:pPr>
      <w:keepNext/>
      <w:keepLines/>
      <w:spacing w:line="360" w:lineRule="auto"/>
      <w:jc w:val="center"/>
      <w:outlineLvl w:val="0"/>
    </w:pPr>
    <w:rPr>
      <w:rFonts w:eastAsiaTheme="majorEastAsia" w:cstheme="majorBidi"/>
      <w:bCs/>
      <w:shadow/>
      <w:color w:val="E36C0A" w:themeColor="accent6" w:themeShade="BF"/>
      <w:sz w:val="40"/>
      <w:szCs w:val="28"/>
    </w:rPr>
  </w:style>
  <w:style w:type="paragraph" w:styleId="Titre2">
    <w:name w:val="heading 2"/>
    <w:basedOn w:val="Normal"/>
    <w:next w:val="Normal"/>
    <w:link w:val="Titre2Car"/>
    <w:uiPriority w:val="9"/>
    <w:unhideWhenUsed/>
    <w:qFormat/>
    <w:rsid w:val="00B35942"/>
    <w:pPr>
      <w:keepNext/>
      <w:keepLines/>
      <w:spacing w:line="240" w:lineRule="auto"/>
      <w:outlineLvl w:val="1"/>
    </w:pPr>
    <w:rPr>
      <w:rFonts w:eastAsiaTheme="majorEastAsia" w:cstheme="majorBidi"/>
      <w:bCs/>
      <w:color w:val="FFC000"/>
      <w:sz w:val="28"/>
      <w:szCs w:val="26"/>
    </w:rPr>
  </w:style>
  <w:style w:type="paragraph" w:styleId="Titre3">
    <w:name w:val="heading 3"/>
    <w:basedOn w:val="Normal"/>
    <w:next w:val="Normal"/>
    <w:link w:val="Titre3Car"/>
    <w:uiPriority w:val="9"/>
    <w:unhideWhenUsed/>
    <w:qFormat/>
    <w:rsid w:val="007F68A7"/>
    <w:pPr>
      <w:keepNext/>
      <w:keepLines/>
      <w:spacing w:before="120" w:after="120" w:line="240" w:lineRule="auto"/>
      <w:ind w:left="708"/>
      <w:outlineLvl w:val="2"/>
    </w:pPr>
    <w:rPr>
      <w:rFonts w:eastAsiaTheme="majorEastAsia" w:cstheme="majorBidi"/>
      <w:b/>
      <w:bCs/>
      <w:color w:val="C00000"/>
      <w:sz w:val="28"/>
    </w:rPr>
  </w:style>
  <w:style w:type="paragraph" w:styleId="Titre4">
    <w:name w:val="heading 4"/>
    <w:basedOn w:val="Normal"/>
    <w:next w:val="Normal"/>
    <w:link w:val="Titre4Car"/>
    <w:uiPriority w:val="9"/>
    <w:unhideWhenUsed/>
    <w:qFormat/>
    <w:rsid w:val="00CC07D2"/>
    <w:pPr>
      <w:keepNext/>
      <w:keepLines/>
      <w:spacing w:before="80" w:after="0" w:line="360" w:lineRule="auto"/>
      <w:outlineLvl w:val="3"/>
    </w:pPr>
    <w:rPr>
      <w:rFonts w:eastAsiaTheme="majorEastAsia" w:cstheme="majorBidi"/>
      <w:b/>
      <w:bCs/>
      <w:iCs/>
      <w:smallCaps/>
      <w:color w:val="000000" w:themeColor="text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448F"/>
    <w:rPr>
      <w:rFonts w:eastAsiaTheme="majorEastAsia" w:cstheme="majorBidi"/>
      <w:bCs/>
      <w:shadow/>
      <w:color w:val="E36C0A" w:themeColor="accent6" w:themeShade="BF"/>
      <w:sz w:val="40"/>
      <w:szCs w:val="28"/>
    </w:rPr>
  </w:style>
  <w:style w:type="character" w:customStyle="1" w:styleId="Titre2Car">
    <w:name w:val="Titre 2 Car"/>
    <w:basedOn w:val="Policepardfaut"/>
    <w:link w:val="Titre2"/>
    <w:uiPriority w:val="9"/>
    <w:rsid w:val="00B35942"/>
    <w:rPr>
      <w:rFonts w:eastAsiaTheme="majorEastAsia" w:cstheme="majorBidi"/>
      <w:bCs/>
      <w:color w:val="FFC000"/>
      <w:sz w:val="28"/>
      <w:szCs w:val="26"/>
    </w:rPr>
  </w:style>
  <w:style w:type="character" w:customStyle="1" w:styleId="Titre3Car">
    <w:name w:val="Titre 3 Car"/>
    <w:basedOn w:val="Policepardfaut"/>
    <w:link w:val="Titre3"/>
    <w:uiPriority w:val="9"/>
    <w:rsid w:val="007F68A7"/>
    <w:rPr>
      <w:rFonts w:eastAsiaTheme="majorEastAsia" w:cstheme="majorBidi"/>
      <w:b/>
      <w:bCs/>
      <w:color w:val="C00000"/>
      <w:sz w:val="28"/>
    </w:rPr>
  </w:style>
  <w:style w:type="character" w:customStyle="1" w:styleId="Titre4Car">
    <w:name w:val="Titre 4 Car"/>
    <w:basedOn w:val="Policepardfaut"/>
    <w:link w:val="Titre4"/>
    <w:uiPriority w:val="9"/>
    <w:rsid w:val="00CC07D2"/>
    <w:rPr>
      <w:rFonts w:eastAsiaTheme="majorEastAsia" w:cstheme="majorBidi"/>
      <w:b/>
      <w:bCs/>
      <w:iCs/>
      <w:smallCaps/>
      <w:color w:val="000000" w:themeColor="text1"/>
      <w:sz w:val="32"/>
    </w:rPr>
  </w:style>
  <w:style w:type="paragraph" w:styleId="Paragraphedeliste">
    <w:name w:val="List Paragraph"/>
    <w:basedOn w:val="Normal"/>
    <w:uiPriority w:val="34"/>
    <w:qFormat/>
    <w:rsid w:val="00CC07D2"/>
    <w:pPr>
      <w:ind w:left="720"/>
      <w:contextualSpacing/>
    </w:pPr>
  </w:style>
  <w:style w:type="paragraph" w:styleId="NormalWeb">
    <w:name w:val="Normal (Web)"/>
    <w:basedOn w:val="Normal"/>
    <w:uiPriority w:val="99"/>
    <w:unhideWhenUsed/>
    <w:rsid w:val="00CC07D2"/>
    <w:pPr>
      <w:spacing w:before="100" w:beforeAutospacing="1" w:after="100" w:afterAutospacing="1" w:line="240" w:lineRule="auto"/>
    </w:pPr>
    <w:rPr>
      <w:rFonts w:eastAsia="Times New Roman" w:cs="Times New Roman"/>
      <w:lang w:eastAsia="fr-FR"/>
    </w:rPr>
  </w:style>
  <w:style w:type="character" w:styleId="Lienhypertexte">
    <w:name w:val="Hyperlink"/>
    <w:basedOn w:val="Policepardfaut"/>
    <w:uiPriority w:val="99"/>
    <w:unhideWhenUsed/>
    <w:rsid w:val="00CC07D2"/>
    <w:rPr>
      <w:color w:val="0000FF" w:themeColor="hyperlink"/>
      <w:u w:val="single"/>
    </w:rPr>
  </w:style>
  <w:style w:type="character" w:styleId="lev">
    <w:name w:val="Strong"/>
    <w:basedOn w:val="Policepardfaut"/>
    <w:uiPriority w:val="22"/>
    <w:qFormat/>
    <w:rsid w:val="00CC07D2"/>
    <w:rPr>
      <w:b/>
      <w:bCs/>
    </w:rPr>
  </w:style>
  <w:style w:type="character" w:styleId="Accentuation">
    <w:name w:val="Emphasis"/>
    <w:basedOn w:val="Policepardfaut"/>
    <w:uiPriority w:val="20"/>
    <w:qFormat/>
    <w:rsid w:val="00CC07D2"/>
    <w:rPr>
      <w:i/>
      <w:iCs/>
    </w:rPr>
  </w:style>
  <w:style w:type="paragraph" w:styleId="En-tte">
    <w:name w:val="header"/>
    <w:basedOn w:val="Normal"/>
    <w:link w:val="En-tteCar"/>
    <w:uiPriority w:val="99"/>
    <w:unhideWhenUsed/>
    <w:rsid w:val="009955DF"/>
    <w:pPr>
      <w:tabs>
        <w:tab w:val="center" w:pos="4536"/>
        <w:tab w:val="right" w:pos="9072"/>
      </w:tabs>
      <w:spacing w:after="0" w:line="240" w:lineRule="auto"/>
    </w:pPr>
  </w:style>
  <w:style w:type="character" w:customStyle="1" w:styleId="En-tteCar">
    <w:name w:val="En-tête Car"/>
    <w:basedOn w:val="Policepardfaut"/>
    <w:link w:val="En-tte"/>
    <w:uiPriority w:val="99"/>
    <w:rsid w:val="009955DF"/>
  </w:style>
  <w:style w:type="paragraph" w:styleId="Pieddepage">
    <w:name w:val="footer"/>
    <w:basedOn w:val="Normal"/>
    <w:link w:val="PieddepageCar"/>
    <w:uiPriority w:val="99"/>
    <w:semiHidden/>
    <w:unhideWhenUsed/>
    <w:rsid w:val="009955D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55DF"/>
  </w:style>
  <w:style w:type="paragraph" w:styleId="Textedebulles">
    <w:name w:val="Balloon Text"/>
    <w:basedOn w:val="Normal"/>
    <w:link w:val="TextedebullesCar"/>
    <w:uiPriority w:val="99"/>
    <w:semiHidden/>
    <w:unhideWhenUsed/>
    <w:rsid w:val="00995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DB4A1028D74686855E282DE5B8A925"/>
        <w:category>
          <w:name w:val="Général"/>
          <w:gallery w:val="placeholder"/>
        </w:category>
        <w:types>
          <w:type w:val="bbPlcHdr"/>
        </w:types>
        <w:behaviors>
          <w:behavior w:val="content"/>
        </w:behaviors>
        <w:guid w:val="{A4FB6CB2-FE46-47BB-ACE3-987B8626A080}"/>
      </w:docPartPr>
      <w:docPartBody>
        <w:p w:rsidR="008126A2" w:rsidRDefault="00230C3E" w:rsidP="00230C3E">
          <w:pPr>
            <w:pStyle w:val="BBDB4A1028D74686855E282DE5B8A925"/>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30C3E"/>
    <w:rsid w:val="000C5E79"/>
    <w:rsid w:val="001A042C"/>
    <w:rsid w:val="00230C3E"/>
    <w:rsid w:val="004140FF"/>
    <w:rsid w:val="008126A2"/>
    <w:rsid w:val="00FC29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CCC36F61E24C3CA4317E9658EB95CC">
    <w:name w:val="64CCC36F61E24C3CA4317E9658EB95CC"/>
    <w:rsid w:val="00230C3E"/>
  </w:style>
  <w:style w:type="paragraph" w:customStyle="1" w:styleId="EE6F919A64B04E0A8A0A0AA3ED2C6D1A">
    <w:name w:val="EE6F919A64B04E0A8A0A0AA3ED2C6D1A"/>
    <w:rsid w:val="00230C3E"/>
  </w:style>
  <w:style w:type="paragraph" w:customStyle="1" w:styleId="B45ACCDF480D4E57916440A3328CA0AC">
    <w:name w:val="B45ACCDF480D4E57916440A3328CA0AC"/>
    <w:rsid w:val="00230C3E"/>
  </w:style>
  <w:style w:type="paragraph" w:customStyle="1" w:styleId="E2EF214231384DDE9351928E8284D270">
    <w:name w:val="E2EF214231384DDE9351928E8284D270"/>
    <w:rsid w:val="00230C3E"/>
  </w:style>
  <w:style w:type="paragraph" w:customStyle="1" w:styleId="0A364C694CD8476EAF661511098E2D53">
    <w:name w:val="0A364C694CD8476EAF661511098E2D53"/>
    <w:rsid w:val="00230C3E"/>
  </w:style>
  <w:style w:type="paragraph" w:customStyle="1" w:styleId="BBDB4A1028D74686855E282DE5B8A925">
    <w:name w:val="BBDB4A1028D74686855E282DE5B8A925"/>
    <w:rsid w:val="00230C3E"/>
  </w:style>
  <w:style w:type="paragraph" w:customStyle="1" w:styleId="BE07E556B4694EA6AF4DA4945791FF6F">
    <w:name w:val="BE07E556B4694EA6AF4DA4945791FF6F"/>
    <w:rsid w:val="00230C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rituels</dc:title>
  <dc:creator>Brossois Karine</dc:creator>
  <cp:lastModifiedBy>Brossois Karine</cp:lastModifiedBy>
  <cp:revision>8</cp:revision>
  <cp:lastPrinted>2011-10-25T11:11:00Z</cp:lastPrinted>
  <dcterms:created xsi:type="dcterms:W3CDTF">2011-11-02T14:40:00Z</dcterms:created>
  <dcterms:modified xsi:type="dcterms:W3CDTF">2011-11-02T14:51:00Z</dcterms:modified>
</cp:coreProperties>
</file>