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9B" w:rsidRPr="00D17B9B" w:rsidRDefault="008D410E" w:rsidP="00D17B9B">
      <w:pPr>
        <w:pStyle w:val="Titre2"/>
        <w:jc w:val="left"/>
        <w:rPr>
          <w:b w:val="0"/>
          <w:caps/>
          <w:sz w:val="36"/>
        </w:rPr>
      </w:pPr>
      <w:r>
        <w:rPr>
          <w:b w:val="0"/>
          <w:caps/>
          <w:noProof/>
          <w:sz w:val="36"/>
        </w:rPr>
        <w:pict>
          <v:shapetype id="_x0000_t202" coordsize="21600,21600" o:spt="202" path="m,l,21600r21600,l21600,xe">
            <v:stroke joinstyle="miter"/>
            <v:path gradientshapeok="t" o:connecttype="rect"/>
          </v:shapetype>
          <v:shape id="_x0000_s1027" type="#_x0000_t202" style="position:absolute;margin-left:385.85pt;margin-top:0;width:100.5pt;height:63.15pt;z-index:251657728">
            <v:textbox>
              <w:txbxContent>
                <w:p w:rsidR="00D17B9B" w:rsidRDefault="00D02910" w:rsidP="00D17B9B">
                  <w:pPr>
                    <w:jc w:val="center"/>
                    <w:rPr>
                      <w:b/>
                      <w:sz w:val="32"/>
                    </w:rPr>
                  </w:pPr>
                  <w:r>
                    <w:rPr>
                      <w:b/>
                      <w:sz w:val="32"/>
                    </w:rPr>
                    <w:t>CLIS</w:t>
                  </w:r>
                </w:p>
                <w:p w:rsidR="00D02910" w:rsidRPr="008E6854" w:rsidRDefault="00D02910" w:rsidP="00D17B9B">
                  <w:pPr>
                    <w:jc w:val="center"/>
                    <w:rPr>
                      <w:sz w:val="28"/>
                      <w:szCs w:val="28"/>
                    </w:rPr>
                  </w:pPr>
                  <w:r>
                    <w:rPr>
                      <w:b/>
                      <w:sz w:val="32"/>
                    </w:rPr>
                    <w:t>tous niveaux</w:t>
                  </w:r>
                </w:p>
              </w:txbxContent>
            </v:textbox>
          </v:shape>
        </w:pict>
      </w:r>
      <w:r w:rsidR="00D02910">
        <w:rPr>
          <w:b w:val="0"/>
          <w:caps/>
          <w:noProof/>
          <w:sz w:val="36"/>
        </w:rPr>
        <w:t>maîtrise de la langue</w:t>
      </w:r>
    </w:p>
    <w:p w:rsidR="00D17B9B" w:rsidRDefault="00D02910" w:rsidP="00D17B9B">
      <w:pPr>
        <w:autoSpaceDE w:val="0"/>
        <w:autoSpaceDN w:val="0"/>
        <w:adjustRightInd w:val="0"/>
        <w:rPr>
          <w:caps/>
          <w:shadow/>
          <w:sz w:val="32"/>
        </w:rPr>
      </w:pPr>
      <w:r>
        <w:rPr>
          <w:shadow/>
          <w:sz w:val="32"/>
        </w:rPr>
        <w:t>Production d'écrits</w:t>
      </w:r>
    </w:p>
    <w:p w:rsidR="00D17B9B" w:rsidRDefault="00D17B9B" w:rsidP="00D17B9B"/>
    <w:p w:rsidR="00D53EA5" w:rsidRDefault="00D53EA5" w:rsidP="00D17B9B"/>
    <w:p w:rsidR="00D17B9B" w:rsidRDefault="00D17B9B" w:rsidP="00D17B9B"/>
    <w:p w:rsidR="00D17B9B" w:rsidRPr="008D08CD" w:rsidRDefault="00D02910" w:rsidP="00F76C8D">
      <w:pPr>
        <w:pStyle w:val="Titre3"/>
        <w:shd w:val="clear" w:color="auto" w:fill="FF9900"/>
        <w:jc w:val="center"/>
        <w:rPr>
          <w:b/>
          <w:smallCaps/>
          <w:color w:val="FFFFFF"/>
          <w:sz w:val="40"/>
          <w:szCs w:val="40"/>
        </w:rPr>
      </w:pPr>
      <w:r w:rsidRPr="008D08CD">
        <w:rPr>
          <w:b/>
          <w:smallCaps/>
          <w:color w:val="FFFFFF"/>
          <w:sz w:val="40"/>
          <w:szCs w:val="40"/>
        </w:rPr>
        <w:t>Atelier</w:t>
      </w:r>
      <w:r w:rsidR="008D08CD" w:rsidRPr="008D08CD">
        <w:rPr>
          <w:b/>
          <w:smallCaps/>
          <w:color w:val="FFFFFF"/>
          <w:sz w:val="40"/>
          <w:szCs w:val="40"/>
        </w:rPr>
        <w:t>s</w:t>
      </w:r>
      <w:r w:rsidRPr="008D08CD">
        <w:rPr>
          <w:b/>
          <w:smallCaps/>
          <w:color w:val="FFFFFF"/>
          <w:sz w:val="40"/>
          <w:szCs w:val="40"/>
        </w:rPr>
        <w:t xml:space="preserve"> d'écriture</w:t>
      </w:r>
    </w:p>
    <w:p w:rsidR="00D17B9B" w:rsidRPr="008D08CD" w:rsidRDefault="008D08CD" w:rsidP="00D17B9B">
      <w:pPr>
        <w:pStyle w:val="Titre3"/>
        <w:shd w:val="clear" w:color="auto" w:fill="FF9900"/>
        <w:jc w:val="center"/>
        <w:rPr>
          <w:color w:val="FFFFFF"/>
          <w:sz w:val="36"/>
          <w:szCs w:val="40"/>
        </w:rPr>
      </w:pPr>
      <w:r>
        <w:rPr>
          <w:color w:val="FFFFFF"/>
          <w:sz w:val="36"/>
          <w:szCs w:val="40"/>
        </w:rPr>
        <w:t>un</w:t>
      </w:r>
      <w:r w:rsidRPr="008D08CD">
        <w:rPr>
          <w:color w:val="FFFFFF"/>
          <w:sz w:val="36"/>
          <w:szCs w:val="40"/>
        </w:rPr>
        <w:t xml:space="preserve"> créneau par jour plusieurs fois dans la semaine</w:t>
      </w:r>
    </w:p>
    <w:p w:rsidR="00C025D5" w:rsidRDefault="00C025D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9"/>
        <w:gridCol w:w="7768"/>
      </w:tblGrid>
      <w:tr w:rsidR="00C025D5">
        <w:trPr>
          <w:trHeight w:val="686"/>
        </w:trPr>
        <w:tc>
          <w:tcPr>
            <w:tcW w:w="2039" w:type="dxa"/>
            <w:vAlign w:val="center"/>
          </w:tcPr>
          <w:p w:rsidR="00C025D5" w:rsidRDefault="00C025D5">
            <w:pPr>
              <w:pStyle w:val="Titre1"/>
              <w:rPr>
                <w:smallCaps/>
              </w:rPr>
            </w:pPr>
            <w:r>
              <w:rPr>
                <w:smallCaps/>
              </w:rPr>
              <w:t>Objectifs</w:t>
            </w:r>
          </w:p>
        </w:tc>
        <w:tc>
          <w:tcPr>
            <w:tcW w:w="8306" w:type="dxa"/>
            <w:vAlign w:val="center"/>
          </w:tcPr>
          <w:p w:rsidR="00C025D5" w:rsidRDefault="00FD6E63" w:rsidP="005C0ECD">
            <w:pPr>
              <w:pStyle w:val="En-tte"/>
              <w:jc w:val="both"/>
              <w:rPr>
                <w:sz w:val="22"/>
              </w:rPr>
            </w:pPr>
            <w:r>
              <w:rPr>
                <w:sz w:val="22"/>
              </w:rPr>
              <w:t>Savoir utiliser les stratégies abordées en classe pour produire un écrit.</w:t>
            </w:r>
          </w:p>
          <w:p w:rsidR="00FD6E63" w:rsidRPr="00FD6E63" w:rsidRDefault="00FD6E63" w:rsidP="005C0ECD">
            <w:pPr>
              <w:pStyle w:val="En-tte"/>
              <w:jc w:val="both"/>
              <w:rPr>
                <w:sz w:val="22"/>
              </w:rPr>
            </w:pPr>
            <w:r>
              <w:rPr>
                <w:sz w:val="22"/>
              </w:rPr>
              <w:t>Savoir utiliser les outils de la classe pour produire un écrit.</w:t>
            </w:r>
          </w:p>
        </w:tc>
      </w:tr>
      <w:tr w:rsidR="00C025D5" w:rsidTr="009B4B7C">
        <w:trPr>
          <w:trHeight w:val="70"/>
        </w:trPr>
        <w:tc>
          <w:tcPr>
            <w:tcW w:w="2039" w:type="dxa"/>
            <w:tcBorders>
              <w:bottom w:val="single" w:sz="4" w:space="0" w:color="auto"/>
            </w:tcBorders>
            <w:vAlign w:val="center"/>
          </w:tcPr>
          <w:p w:rsidR="00C025D5" w:rsidRDefault="00C025D5">
            <w:pPr>
              <w:pStyle w:val="Titre1"/>
              <w:rPr>
                <w:smallCaps/>
              </w:rPr>
            </w:pPr>
            <w:r>
              <w:rPr>
                <w:smallCaps/>
              </w:rPr>
              <w:t>Compétences</w:t>
            </w:r>
          </w:p>
        </w:tc>
        <w:tc>
          <w:tcPr>
            <w:tcW w:w="8306" w:type="dxa"/>
            <w:tcBorders>
              <w:bottom w:val="single" w:sz="4" w:space="0" w:color="auto"/>
            </w:tcBorders>
            <w:vAlign w:val="center"/>
          </w:tcPr>
          <w:p w:rsidR="00C025D5" w:rsidRPr="00D02910" w:rsidRDefault="00D02910" w:rsidP="005C0ECD">
            <w:pPr>
              <w:jc w:val="both"/>
            </w:pPr>
            <w:r w:rsidRPr="00D02910">
              <w:t>Écrire de manière autonome un texte de 5 à 10 lignes.</w:t>
            </w:r>
          </w:p>
        </w:tc>
      </w:tr>
      <w:tr w:rsidR="00C025D5" w:rsidTr="009B4B7C">
        <w:trPr>
          <w:trHeight w:val="70"/>
        </w:trPr>
        <w:tc>
          <w:tcPr>
            <w:tcW w:w="2039" w:type="dxa"/>
            <w:tcBorders>
              <w:top w:val="single" w:sz="4" w:space="0" w:color="auto"/>
              <w:bottom w:val="single" w:sz="4" w:space="0" w:color="auto"/>
              <w:right w:val="single" w:sz="4" w:space="0" w:color="auto"/>
            </w:tcBorders>
            <w:vAlign w:val="center"/>
          </w:tcPr>
          <w:p w:rsidR="00C025D5" w:rsidRDefault="00C025D5">
            <w:pPr>
              <w:pStyle w:val="Corpsdetexte"/>
              <w:rPr>
                <w:smallCaps/>
              </w:rPr>
            </w:pPr>
            <w:r>
              <w:rPr>
                <w:smallCaps/>
              </w:rPr>
              <w:t>Conditions de travail</w:t>
            </w:r>
          </w:p>
        </w:tc>
        <w:tc>
          <w:tcPr>
            <w:tcW w:w="8306" w:type="dxa"/>
            <w:tcBorders>
              <w:left w:val="single" w:sz="4" w:space="0" w:color="auto"/>
            </w:tcBorders>
            <w:vAlign w:val="center"/>
          </w:tcPr>
          <w:p w:rsidR="003505D2" w:rsidRDefault="003505D2" w:rsidP="005C0ECD">
            <w:pPr>
              <w:jc w:val="both"/>
            </w:pPr>
            <w:r>
              <w:t xml:space="preserve">L'atelier s'appuie sur </w:t>
            </w:r>
            <w:r w:rsidRPr="00520B31">
              <w:rPr>
                <w:highlight w:val="yellow"/>
              </w:rPr>
              <w:t>l'affichage ORDRE</w:t>
            </w:r>
            <w:r w:rsidR="00277C33">
              <w:t xml:space="preserve"> qui reprend à la fois le processus d'écriture et les stratégies à mettre en œuvre à chaque étape</w:t>
            </w:r>
            <w:r w:rsidR="001A2946">
              <w:t xml:space="preserve"> (qui sont les objets des leçons de la mise en route).</w:t>
            </w:r>
          </w:p>
        </w:tc>
      </w:tr>
    </w:tbl>
    <w:p w:rsidR="00FD6E63" w:rsidRDefault="00FD6E63"/>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1418"/>
        <w:gridCol w:w="5443"/>
        <w:gridCol w:w="2036"/>
      </w:tblGrid>
      <w:tr w:rsidR="00C025D5" w:rsidTr="00761CCC">
        <w:trPr>
          <w:cantSplit/>
          <w:trHeight w:val="541"/>
        </w:trPr>
        <w:tc>
          <w:tcPr>
            <w:tcW w:w="9747" w:type="dxa"/>
            <w:gridSpan w:val="4"/>
            <w:tcBorders>
              <w:top w:val="single" w:sz="4" w:space="0" w:color="auto"/>
              <w:left w:val="single" w:sz="4" w:space="0" w:color="auto"/>
              <w:bottom w:val="single" w:sz="4" w:space="0" w:color="auto"/>
              <w:right w:val="single" w:sz="4" w:space="0" w:color="auto"/>
            </w:tcBorders>
            <w:shd w:val="clear" w:color="auto" w:fill="984806"/>
            <w:vAlign w:val="center"/>
          </w:tcPr>
          <w:p w:rsidR="00C025D5" w:rsidRDefault="00C025D5" w:rsidP="00D53EA5">
            <w:pPr>
              <w:jc w:val="center"/>
            </w:pPr>
            <w:r>
              <w:rPr>
                <w:b/>
                <w:bCs/>
                <w:smallCaps/>
                <w:sz w:val="28"/>
              </w:rPr>
              <w:t xml:space="preserve">Déroulement </w:t>
            </w:r>
            <w:r w:rsidR="00D17B9B">
              <w:rPr>
                <w:b/>
                <w:bCs/>
                <w:smallCaps/>
                <w:sz w:val="28"/>
              </w:rPr>
              <w:t>de l</w:t>
            </w:r>
            <w:r w:rsidR="00D53EA5">
              <w:rPr>
                <w:b/>
                <w:bCs/>
                <w:smallCaps/>
                <w:sz w:val="28"/>
              </w:rPr>
              <w:t>'atelier</w:t>
            </w:r>
          </w:p>
        </w:tc>
      </w:tr>
      <w:tr w:rsidR="00AB6F0A" w:rsidRPr="008E2F67" w:rsidTr="00761C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0" w:type="dxa"/>
          </w:tcPr>
          <w:p w:rsidR="00AB6F0A" w:rsidRPr="008E2F67" w:rsidRDefault="00AB6F0A" w:rsidP="0070617F">
            <w:pPr>
              <w:jc w:val="center"/>
              <w:rPr>
                <w:b/>
                <w:sz w:val="20"/>
                <w:szCs w:val="20"/>
              </w:rPr>
            </w:pPr>
            <w:r w:rsidRPr="008E2F67">
              <w:rPr>
                <w:b/>
                <w:sz w:val="20"/>
                <w:szCs w:val="20"/>
              </w:rPr>
              <w:t>Phases</w:t>
            </w:r>
          </w:p>
        </w:tc>
        <w:tc>
          <w:tcPr>
            <w:tcW w:w="1418" w:type="dxa"/>
          </w:tcPr>
          <w:p w:rsidR="00AB6F0A" w:rsidRPr="008E2F67" w:rsidRDefault="00AB6F0A" w:rsidP="0070617F">
            <w:pPr>
              <w:jc w:val="center"/>
              <w:rPr>
                <w:b/>
                <w:sz w:val="20"/>
                <w:szCs w:val="20"/>
              </w:rPr>
            </w:pPr>
            <w:r w:rsidRPr="008E2F67">
              <w:rPr>
                <w:b/>
                <w:sz w:val="20"/>
                <w:szCs w:val="20"/>
              </w:rPr>
              <w:t>Organisation</w:t>
            </w:r>
          </w:p>
        </w:tc>
        <w:tc>
          <w:tcPr>
            <w:tcW w:w="5443" w:type="dxa"/>
          </w:tcPr>
          <w:p w:rsidR="00AB6F0A" w:rsidRPr="008E2F67" w:rsidRDefault="00AB6F0A" w:rsidP="0070617F">
            <w:pPr>
              <w:jc w:val="center"/>
              <w:rPr>
                <w:b/>
                <w:sz w:val="20"/>
                <w:szCs w:val="20"/>
              </w:rPr>
            </w:pPr>
            <w:r w:rsidRPr="008E2F67">
              <w:rPr>
                <w:b/>
                <w:sz w:val="20"/>
                <w:szCs w:val="20"/>
              </w:rPr>
              <w:t>Activités</w:t>
            </w:r>
          </w:p>
        </w:tc>
        <w:tc>
          <w:tcPr>
            <w:tcW w:w="2036" w:type="dxa"/>
          </w:tcPr>
          <w:p w:rsidR="00AB6F0A" w:rsidRPr="008E2F67" w:rsidRDefault="00AB6F0A" w:rsidP="0070617F">
            <w:pPr>
              <w:jc w:val="center"/>
              <w:rPr>
                <w:b/>
                <w:sz w:val="20"/>
                <w:szCs w:val="20"/>
              </w:rPr>
            </w:pPr>
            <w:r w:rsidRPr="008E2F67">
              <w:rPr>
                <w:b/>
                <w:sz w:val="20"/>
                <w:szCs w:val="20"/>
              </w:rPr>
              <w:t>Activités de l’élève</w:t>
            </w:r>
          </w:p>
        </w:tc>
      </w:tr>
      <w:tr w:rsidR="00AB6F0A" w:rsidRPr="008E2F67" w:rsidTr="00E561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1134"/>
        </w:trPr>
        <w:tc>
          <w:tcPr>
            <w:tcW w:w="850" w:type="dxa"/>
            <w:textDirection w:val="btLr"/>
            <w:vAlign w:val="center"/>
          </w:tcPr>
          <w:p w:rsidR="00AB6F0A" w:rsidRPr="000A1D5D" w:rsidRDefault="00AB6F0A" w:rsidP="0070617F">
            <w:pPr>
              <w:ind w:left="113" w:right="113"/>
              <w:jc w:val="center"/>
              <w:rPr>
                <w:b/>
                <w:szCs w:val="20"/>
              </w:rPr>
            </w:pPr>
            <w:r w:rsidRPr="000A1D5D">
              <w:rPr>
                <w:b/>
                <w:szCs w:val="20"/>
              </w:rPr>
              <w:t>Mise en route</w:t>
            </w:r>
          </w:p>
        </w:tc>
        <w:tc>
          <w:tcPr>
            <w:tcW w:w="1418" w:type="dxa"/>
            <w:vAlign w:val="center"/>
          </w:tcPr>
          <w:p w:rsidR="00AB6F0A" w:rsidRPr="000A1D5D" w:rsidRDefault="00520B31" w:rsidP="0070617F">
            <w:pPr>
              <w:jc w:val="center"/>
              <w:rPr>
                <w:szCs w:val="20"/>
              </w:rPr>
            </w:pPr>
            <w:r w:rsidRPr="000A1D5D">
              <w:rPr>
                <w:szCs w:val="20"/>
              </w:rPr>
              <w:t>collectif</w:t>
            </w:r>
          </w:p>
          <w:p w:rsidR="00AB6F0A" w:rsidRPr="000A1D5D" w:rsidRDefault="00AB6F0A" w:rsidP="00E561BD">
            <w:pPr>
              <w:rPr>
                <w:szCs w:val="20"/>
              </w:rPr>
            </w:pPr>
          </w:p>
          <w:p w:rsidR="00AB6F0A" w:rsidRPr="000A1D5D" w:rsidRDefault="006A7B92" w:rsidP="0070617F">
            <w:pPr>
              <w:jc w:val="center"/>
              <w:rPr>
                <w:szCs w:val="20"/>
              </w:rPr>
            </w:pPr>
            <w:r>
              <w:rPr>
                <w:szCs w:val="20"/>
              </w:rPr>
              <w:t>5</w:t>
            </w:r>
            <w:r w:rsidR="00AB6F0A" w:rsidRPr="000A1D5D">
              <w:rPr>
                <w:szCs w:val="20"/>
              </w:rPr>
              <w:t xml:space="preserve"> minutes</w:t>
            </w:r>
          </w:p>
        </w:tc>
        <w:tc>
          <w:tcPr>
            <w:tcW w:w="5443" w:type="dxa"/>
            <w:vAlign w:val="center"/>
          </w:tcPr>
          <w:p w:rsidR="00AB6F0A" w:rsidRDefault="00E561BD" w:rsidP="000A1D5D">
            <w:pPr>
              <w:jc w:val="both"/>
              <w:rPr>
                <w:szCs w:val="20"/>
              </w:rPr>
            </w:pPr>
            <w:r>
              <w:rPr>
                <w:szCs w:val="20"/>
              </w:rPr>
              <w:t>Nous abordons en collectif une notion qui peut concerner tous les élèves présents. Au fur et à mesure des ateliers je liste les notions que j'envisage d'aborder et je peux ainsi suivant les jours et les élèves présents décider d'aborder l'une ou l'autre.</w:t>
            </w:r>
          </w:p>
          <w:p w:rsidR="00100156" w:rsidRPr="000A1D5D" w:rsidRDefault="00C473EF" w:rsidP="000A1D5D">
            <w:pPr>
              <w:jc w:val="both"/>
              <w:rPr>
                <w:szCs w:val="20"/>
              </w:rPr>
            </w:pPr>
            <w:r>
              <w:rPr>
                <w:szCs w:val="20"/>
              </w:rPr>
              <w:t>En cours d'année, la</w:t>
            </w:r>
            <w:r w:rsidR="00100156">
              <w:rPr>
                <w:szCs w:val="20"/>
              </w:rPr>
              <w:t xml:space="preserve"> leçon peut-être un rappel pour mémoire de notions déjà abordées.</w:t>
            </w:r>
          </w:p>
        </w:tc>
        <w:tc>
          <w:tcPr>
            <w:tcW w:w="2036" w:type="dxa"/>
            <w:vAlign w:val="center"/>
          </w:tcPr>
          <w:p w:rsidR="00AB6F0A" w:rsidRDefault="00764C49" w:rsidP="00E561BD">
            <w:pPr>
              <w:jc w:val="both"/>
              <w:rPr>
                <w:szCs w:val="20"/>
              </w:rPr>
            </w:pPr>
            <w:r>
              <w:rPr>
                <w:szCs w:val="20"/>
              </w:rPr>
              <w:t>Écouter la leçon.</w:t>
            </w:r>
          </w:p>
          <w:p w:rsidR="00764C49" w:rsidRDefault="00764C49" w:rsidP="00E561BD">
            <w:pPr>
              <w:jc w:val="both"/>
              <w:rPr>
                <w:szCs w:val="20"/>
              </w:rPr>
            </w:pPr>
            <w:r>
              <w:rPr>
                <w:szCs w:val="20"/>
              </w:rPr>
              <w:t>Participer en répondant aux sollicitations.</w:t>
            </w:r>
          </w:p>
          <w:p w:rsidR="00764C49" w:rsidRPr="000A1D5D" w:rsidRDefault="00764C49" w:rsidP="00E561BD">
            <w:pPr>
              <w:jc w:val="both"/>
              <w:rPr>
                <w:szCs w:val="20"/>
              </w:rPr>
            </w:pPr>
            <w:r>
              <w:rPr>
                <w:szCs w:val="20"/>
              </w:rPr>
              <w:t>Réfléchir et échanger avec ses camarades.</w:t>
            </w:r>
          </w:p>
        </w:tc>
      </w:tr>
      <w:tr w:rsidR="00AB6F0A" w:rsidRPr="008E2F67" w:rsidTr="00E561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1474"/>
        </w:trPr>
        <w:tc>
          <w:tcPr>
            <w:tcW w:w="850" w:type="dxa"/>
            <w:textDirection w:val="btLr"/>
            <w:vAlign w:val="center"/>
          </w:tcPr>
          <w:p w:rsidR="00AB6F0A" w:rsidRPr="000A1D5D" w:rsidRDefault="00182394" w:rsidP="0070617F">
            <w:pPr>
              <w:jc w:val="center"/>
              <w:rPr>
                <w:b/>
                <w:szCs w:val="20"/>
              </w:rPr>
            </w:pPr>
            <w:r>
              <w:rPr>
                <w:b/>
                <w:szCs w:val="20"/>
              </w:rPr>
              <w:t>Temps d'écriture individuel</w:t>
            </w:r>
          </w:p>
        </w:tc>
        <w:tc>
          <w:tcPr>
            <w:tcW w:w="1418" w:type="dxa"/>
            <w:vAlign w:val="center"/>
          </w:tcPr>
          <w:p w:rsidR="00E561BD" w:rsidRPr="000A1D5D" w:rsidRDefault="00E561BD" w:rsidP="00E561BD">
            <w:pPr>
              <w:jc w:val="center"/>
              <w:rPr>
                <w:szCs w:val="20"/>
              </w:rPr>
            </w:pPr>
            <w:r>
              <w:rPr>
                <w:szCs w:val="20"/>
              </w:rPr>
              <w:t>individuel</w:t>
            </w:r>
          </w:p>
          <w:p w:rsidR="00AB6F0A" w:rsidRPr="000A1D5D" w:rsidRDefault="00AB6F0A" w:rsidP="0070617F">
            <w:pPr>
              <w:jc w:val="center"/>
              <w:rPr>
                <w:szCs w:val="20"/>
              </w:rPr>
            </w:pPr>
          </w:p>
          <w:p w:rsidR="00AB6F0A" w:rsidRPr="000A1D5D" w:rsidRDefault="00E561BD" w:rsidP="0070617F">
            <w:pPr>
              <w:jc w:val="center"/>
              <w:rPr>
                <w:szCs w:val="20"/>
              </w:rPr>
            </w:pPr>
            <w:r>
              <w:rPr>
                <w:szCs w:val="20"/>
              </w:rPr>
              <w:t>15 à 30</w:t>
            </w:r>
            <w:r w:rsidR="00AB6F0A" w:rsidRPr="000A1D5D">
              <w:rPr>
                <w:szCs w:val="20"/>
              </w:rPr>
              <w:t xml:space="preserve"> minutes</w:t>
            </w:r>
          </w:p>
        </w:tc>
        <w:tc>
          <w:tcPr>
            <w:tcW w:w="5443" w:type="dxa"/>
            <w:vAlign w:val="center"/>
          </w:tcPr>
          <w:p w:rsidR="00AB6F0A" w:rsidRPr="000A1D5D" w:rsidRDefault="00E561BD" w:rsidP="000A1D5D">
            <w:pPr>
              <w:jc w:val="both"/>
              <w:rPr>
                <w:szCs w:val="20"/>
              </w:rPr>
            </w:pPr>
            <w:r>
              <w:rPr>
                <w:szCs w:val="20"/>
              </w:rPr>
              <w:t>De façon exceptionnelle (et en début d'année), le temps individuel sera consacré à une activité ou un exercice en lien avec la notion abordée dans la leçon.</w:t>
            </w:r>
          </w:p>
          <w:p w:rsidR="00AB6F0A" w:rsidRDefault="00AB6F0A" w:rsidP="000A1D5D">
            <w:pPr>
              <w:jc w:val="both"/>
              <w:rPr>
                <w:szCs w:val="20"/>
              </w:rPr>
            </w:pPr>
          </w:p>
          <w:p w:rsidR="007D64C4" w:rsidRDefault="007D64C4" w:rsidP="007D64C4">
            <w:pPr>
              <w:jc w:val="both"/>
            </w:pPr>
            <w:r>
              <w:t xml:space="preserve">Chaque élève en capacité d'écrire un minimum de façon autonome travaille sur une production personnelle libre (sauf en cas de production commune) dans son cahier d'écrivain. </w:t>
            </w:r>
          </w:p>
          <w:p w:rsidR="007D64C4" w:rsidRDefault="007D64C4" w:rsidP="007D64C4">
            <w:pPr>
              <w:jc w:val="both"/>
            </w:pPr>
            <w:r>
              <w:t>Les élèves qui ne peuvent écrire seuls travaillent soit sur une activité "fichée" que je leur propose, soit en dictée à l'adulte ou en copie avec moi ou avec l'AVS.</w:t>
            </w:r>
          </w:p>
          <w:p w:rsidR="00764C49" w:rsidRPr="007D64C4" w:rsidRDefault="007D64C4" w:rsidP="006A7B92">
            <w:pPr>
              <w:jc w:val="both"/>
            </w:pPr>
            <w:r>
              <w:t xml:space="preserve">Un élève (ou plusieurs suivant le cas) </w:t>
            </w:r>
            <w:r w:rsidR="006A7B92">
              <w:t>peut être</w:t>
            </w:r>
            <w:r>
              <w:t xml:space="preserve"> avec moi en atelier dirigé pour travailler un point de sa production, faire une révision de la production ou encore pour travailler et entraîner une stratégie que l'élève est en train d'apprendre ou a du mal à appliquer.</w:t>
            </w:r>
          </w:p>
        </w:tc>
        <w:tc>
          <w:tcPr>
            <w:tcW w:w="2036" w:type="dxa"/>
            <w:vAlign w:val="center"/>
          </w:tcPr>
          <w:p w:rsidR="00AB6F0A" w:rsidRDefault="00E561BD" w:rsidP="00E561BD">
            <w:pPr>
              <w:jc w:val="both"/>
              <w:rPr>
                <w:szCs w:val="20"/>
              </w:rPr>
            </w:pPr>
            <w:r>
              <w:rPr>
                <w:szCs w:val="20"/>
              </w:rPr>
              <w:t>Réaliser une activité ou un exercice en lien avec la leçon.</w:t>
            </w:r>
          </w:p>
          <w:p w:rsidR="00C62688" w:rsidRPr="000A1D5D" w:rsidRDefault="00C62688" w:rsidP="00E561BD">
            <w:pPr>
              <w:jc w:val="both"/>
              <w:rPr>
                <w:szCs w:val="20"/>
              </w:rPr>
            </w:pPr>
            <w:r>
              <w:rPr>
                <w:szCs w:val="20"/>
              </w:rPr>
              <w:t xml:space="preserve">Écrire quelque chose en utilisant le processus d'écriture </w:t>
            </w:r>
            <w:r w:rsidR="007F5EDC">
              <w:rPr>
                <w:szCs w:val="20"/>
              </w:rPr>
              <w:t xml:space="preserve">de façon de plus en plus autonome </w:t>
            </w:r>
            <w:r>
              <w:rPr>
                <w:szCs w:val="20"/>
              </w:rPr>
              <w:t>ou réaliser une activité proposé</w:t>
            </w:r>
            <w:r w:rsidR="007F5EDC">
              <w:rPr>
                <w:szCs w:val="20"/>
              </w:rPr>
              <w:t>e</w:t>
            </w:r>
            <w:r>
              <w:rPr>
                <w:szCs w:val="20"/>
              </w:rPr>
              <w:t xml:space="preserve"> par l'enseignant.</w:t>
            </w:r>
          </w:p>
        </w:tc>
      </w:tr>
      <w:tr w:rsidR="00AB6F0A" w:rsidRPr="008E2F67" w:rsidTr="00891E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1561"/>
        </w:trPr>
        <w:tc>
          <w:tcPr>
            <w:tcW w:w="850" w:type="dxa"/>
            <w:textDirection w:val="btLr"/>
            <w:vAlign w:val="center"/>
          </w:tcPr>
          <w:p w:rsidR="00AB6F0A" w:rsidRPr="000A1D5D" w:rsidRDefault="004C6F8F" w:rsidP="0070617F">
            <w:pPr>
              <w:jc w:val="center"/>
              <w:rPr>
                <w:b/>
                <w:szCs w:val="20"/>
              </w:rPr>
            </w:pPr>
            <w:r w:rsidRPr="000A1D5D">
              <w:rPr>
                <w:b/>
                <w:szCs w:val="20"/>
              </w:rPr>
              <w:t>Synthèse de l'atelier</w:t>
            </w:r>
          </w:p>
        </w:tc>
        <w:tc>
          <w:tcPr>
            <w:tcW w:w="1418" w:type="dxa"/>
            <w:vAlign w:val="center"/>
          </w:tcPr>
          <w:p w:rsidR="00AB6F0A" w:rsidRPr="000A1D5D" w:rsidRDefault="004C6F8F" w:rsidP="00E561BD">
            <w:pPr>
              <w:jc w:val="center"/>
              <w:rPr>
                <w:szCs w:val="20"/>
              </w:rPr>
            </w:pPr>
            <w:r w:rsidRPr="000A1D5D">
              <w:rPr>
                <w:szCs w:val="20"/>
              </w:rPr>
              <w:t>individuel et collectif parfois</w:t>
            </w:r>
          </w:p>
          <w:p w:rsidR="00AB6F0A" w:rsidRPr="000A1D5D" w:rsidRDefault="00AB6F0A" w:rsidP="0070617F">
            <w:pPr>
              <w:jc w:val="center"/>
              <w:rPr>
                <w:szCs w:val="20"/>
              </w:rPr>
            </w:pPr>
          </w:p>
          <w:p w:rsidR="00AB6F0A" w:rsidRPr="000A1D5D" w:rsidRDefault="004C6F8F" w:rsidP="0070617F">
            <w:pPr>
              <w:jc w:val="center"/>
              <w:rPr>
                <w:szCs w:val="20"/>
              </w:rPr>
            </w:pPr>
            <w:r w:rsidRPr="000A1D5D">
              <w:rPr>
                <w:szCs w:val="20"/>
              </w:rPr>
              <w:t xml:space="preserve">5 </w:t>
            </w:r>
            <w:r w:rsidR="00AB6F0A" w:rsidRPr="000A1D5D">
              <w:rPr>
                <w:szCs w:val="20"/>
              </w:rPr>
              <w:t>minutes</w:t>
            </w:r>
          </w:p>
        </w:tc>
        <w:tc>
          <w:tcPr>
            <w:tcW w:w="5443" w:type="dxa"/>
            <w:vAlign w:val="center"/>
          </w:tcPr>
          <w:p w:rsidR="00AB6F0A" w:rsidRDefault="004C6F8F" w:rsidP="000A1D5D">
            <w:pPr>
              <w:jc w:val="both"/>
              <w:rPr>
                <w:szCs w:val="20"/>
              </w:rPr>
            </w:pPr>
            <w:r w:rsidRPr="000A1D5D">
              <w:rPr>
                <w:szCs w:val="20"/>
              </w:rPr>
              <w:t xml:space="preserve">Chaque élève range son matériel et va déplacer son </w:t>
            </w:r>
            <w:r w:rsidRPr="000A1D5D">
              <w:rPr>
                <w:szCs w:val="20"/>
                <w:highlight w:val="yellow"/>
              </w:rPr>
              <w:t>nom</w:t>
            </w:r>
            <w:r w:rsidRPr="000A1D5D">
              <w:rPr>
                <w:szCs w:val="20"/>
              </w:rPr>
              <w:t xml:space="preserve"> au dessus des les lettres ORDRE pour dire où il en est dans son travail et savoir ce qu'il aura à faire lors du prochain atelier (ce qui me permet également de repérer les enfants qui auront besoin d'un entretien avec moi avant le passage au propre, ou ceux qui ont besoin de revoir et corriger leur texte avec mon aide).</w:t>
            </w:r>
          </w:p>
          <w:p w:rsidR="00764C49" w:rsidRDefault="00764C49" w:rsidP="000A1D5D">
            <w:pPr>
              <w:jc w:val="both"/>
              <w:rPr>
                <w:szCs w:val="20"/>
              </w:rPr>
            </w:pPr>
          </w:p>
          <w:p w:rsidR="00891EB5" w:rsidRPr="00891EB5" w:rsidRDefault="00891EB5" w:rsidP="000A1D5D">
            <w:pPr>
              <w:jc w:val="both"/>
            </w:pPr>
            <w:r>
              <w:t>Suivant le temps et les activités on peut faire un rapide retour en collectif en lien avec la notion évoquée en début de séance</w:t>
            </w:r>
            <w:r w:rsidR="006A7B92">
              <w:t xml:space="preserve"> ou écouter un élève lire sa production.</w:t>
            </w:r>
          </w:p>
        </w:tc>
        <w:tc>
          <w:tcPr>
            <w:tcW w:w="2036" w:type="dxa"/>
            <w:vAlign w:val="center"/>
          </w:tcPr>
          <w:p w:rsidR="00AB6F0A" w:rsidRDefault="00E76ED9" w:rsidP="00891EB5">
            <w:pPr>
              <w:jc w:val="both"/>
              <w:rPr>
                <w:szCs w:val="20"/>
              </w:rPr>
            </w:pPr>
            <w:r w:rsidRPr="000A1D5D">
              <w:rPr>
                <w:szCs w:val="20"/>
              </w:rPr>
              <w:t>Placer son nom en fonction de là où il en est dans le processus d'écriture.</w:t>
            </w:r>
          </w:p>
          <w:p w:rsidR="00891EB5" w:rsidRPr="000A1D5D" w:rsidRDefault="00891EB5" w:rsidP="00891EB5">
            <w:pPr>
              <w:jc w:val="both"/>
              <w:rPr>
                <w:szCs w:val="20"/>
              </w:rPr>
            </w:pPr>
            <w:r>
              <w:rPr>
                <w:szCs w:val="20"/>
              </w:rPr>
              <w:t>Faire le lien entre son travail et la leçon du début de séance. Réfléchir et échanger avec ses camarades.</w:t>
            </w:r>
          </w:p>
        </w:tc>
      </w:tr>
    </w:tbl>
    <w:p w:rsidR="00C025D5" w:rsidRDefault="00C025D5"/>
    <w:p w:rsidR="00C025D5" w:rsidRPr="00A47C0B" w:rsidRDefault="00A47C0B" w:rsidP="00A47C0B">
      <w:pPr>
        <w:jc w:val="center"/>
        <w:rPr>
          <w:b/>
          <w:caps/>
          <w:sz w:val="44"/>
        </w:rPr>
      </w:pPr>
      <w:r w:rsidRPr="00A47C0B">
        <w:rPr>
          <w:b/>
          <w:caps/>
          <w:sz w:val="44"/>
        </w:rPr>
        <w:t>Leçons</w:t>
      </w:r>
    </w:p>
    <w:p w:rsidR="00A47C0B" w:rsidRDefault="00A47C0B"/>
    <w:p w:rsidR="00F30D57" w:rsidRDefault="00F30D57">
      <w:r>
        <w:br w:type="page"/>
      </w:r>
    </w:p>
    <w:tbl>
      <w:tblPr>
        <w:tblStyle w:val="Grilledutableau"/>
        <w:tblW w:w="0" w:type="auto"/>
        <w:tblBorders>
          <w:top w:val="single" w:sz="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4" w:space="0" w:color="984806" w:themeColor="accent6" w:themeShade="80"/>
          <w:insideV w:val="single" w:sz="4" w:space="0" w:color="984806" w:themeColor="accent6" w:themeShade="80"/>
        </w:tblBorders>
        <w:tblLook w:val="04A0"/>
      </w:tblPr>
      <w:tblGrid>
        <w:gridCol w:w="1526"/>
        <w:gridCol w:w="1876"/>
        <w:gridCol w:w="6293"/>
      </w:tblGrid>
      <w:tr w:rsidR="00F30D57" w:rsidTr="00F02AD7">
        <w:trPr>
          <w:trHeight w:val="567"/>
        </w:trPr>
        <w:tc>
          <w:tcPr>
            <w:tcW w:w="9695" w:type="dxa"/>
            <w:gridSpan w:val="3"/>
            <w:shd w:val="clear" w:color="auto" w:fill="984806" w:themeFill="accent6" w:themeFillShade="80"/>
            <w:vAlign w:val="center"/>
          </w:tcPr>
          <w:p w:rsidR="00F30D57" w:rsidRPr="00F30D57" w:rsidRDefault="00F30D57" w:rsidP="00F30D57">
            <w:pPr>
              <w:jc w:val="center"/>
              <w:rPr>
                <w:rFonts w:ascii="Cooper Black" w:hAnsi="Cooper Black"/>
                <w:color w:val="FFC000"/>
                <w:sz w:val="32"/>
              </w:rPr>
            </w:pPr>
            <w:r w:rsidRPr="00F30D57">
              <w:rPr>
                <w:rFonts w:ascii="Cooper Black" w:hAnsi="Cooper Black"/>
                <w:color w:val="FFC000"/>
                <w:sz w:val="32"/>
              </w:rPr>
              <w:lastRenderedPageBreak/>
              <w:t>Méthodologie et organisation des ateliers</w:t>
            </w:r>
          </w:p>
        </w:tc>
      </w:tr>
      <w:tr w:rsidR="00020F46" w:rsidTr="002C3EB8">
        <w:tc>
          <w:tcPr>
            <w:tcW w:w="1526" w:type="dxa"/>
            <w:vAlign w:val="center"/>
          </w:tcPr>
          <w:p w:rsidR="00F30D57" w:rsidRDefault="002C3EB8" w:rsidP="00F30D57">
            <w:pPr>
              <w:jc w:val="center"/>
            </w:pPr>
            <w:r>
              <w:rPr>
                <w:noProof/>
              </w:rPr>
              <w:drawing>
                <wp:inline distT="0" distB="0" distL="0" distR="0">
                  <wp:extent cx="718667" cy="720000"/>
                  <wp:effectExtent l="19050" t="0" r="5233" b="0"/>
                  <wp:docPr id="1" name="Image 0" descr="écouter la mait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couter la maitresse.png"/>
                          <pic:cNvPicPr/>
                        </pic:nvPicPr>
                        <pic:blipFill>
                          <a:blip r:embed="rId7" cstate="print"/>
                          <a:stretch>
                            <a:fillRect/>
                          </a:stretch>
                        </pic:blipFill>
                        <pic:spPr>
                          <a:xfrm>
                            <a:off x="0" y="0"/>
                            <a:ext cx="718667" cy="720000"/>
                          </a:xfrm>
                          <a:prstGeom prst="rect">
                            <a:avLst/>
                          </a:prstGeom>
                        </pic:spPr>
                      </pic:pic>
                    </a:graphicData>
                  </a:graphic>
                </wp:inline>
              </w:drawing>
            </w:r>
          </w:p>
        </w:tc>
        <w:tc>
          <w:tcPr>
            <w:tcW w:w="1876" w:type="dxa"/>
            <w:vAlign w:val="center"/>
          </w:tcPr>
          <w:p w:rsidR="00F30D57" w:rsidRPr="00F30D57" w:rsidRDefault="009F2290" w:rsidP="00F30D57">
            <w:pPr>
              <w:jc w:val="center"/>
              <w:rPr>
                <w:b/>
                <w:sz w:val="28"/>
              </w:rPr>
            </w:pPr>
            <w:r>
              <w:rPr>
                <w:b/>
                <w:sz w:val="28"/>
              </w:rPr>
              <w:t>Présentation</w:t>
            </w:r>
          </w:p>
        </w:tc>
        <w:tc>
          <w:tcPr>
            <w:tcW w:w="6293" w:type="dxa"/>
            <w:vAlign w:val="center"/>
          </w:tcPr>
          <w:p w:rsidR="009F2290" w:rsidRDefault="009F2290" w:rsidP="00F30D57">
            <w:pPr>
              <w:jc w:val="both"/>
            </w:pPr>
            <w:r>
              <w:t>Expliquer que les ateliers d'écriture vont permettre à chacun d'écrire quelque chose de personnel et de s'entraîner à écrire pour pouvoir le faire de façon de plus en plus autonome.</w:t>
            </w:r>
          </w:p>
          <w:p w:rsidR="00F30D57" w:rsidRDefault="009F2290" w:rsidP="00F30D57">
            <w:pPr>
              <w:jc w:val="both"/>
            </w:pPr>
            <w:r>
              <w:t>Recherche des buts possibles d'un écrit, pourquoi on peut vouloir écrire, ce qu'on peut écrire.</w:t>
            </w:r>
          </w:p>
          <w:p w:rsidR="009F2290" w:rsidRDefault="009F2290" w:rsidP="00F30D57">
            <w:pPr>
              <w:jc w:val="both"/>
            </w:pPr>
            <w:r>
              <w:t>Présentation des carnets d'écrivain : un cahier au lignage adapté pour les écrits libres, qui servira de brouillon avant de recopier l'écrit définitif au propre et un carnet avec des sujets sur lesquels je souhaite que les enfants écrivent quand ils n'ont pas de projet personnel en cours.</w:t>
            </w:r>
          </w:p>
          <w:p w:rsidR="009F2290" w:rsidRDefault="009F2290" w:rsidP="00F30D57">
            <w:pPr>
              <w:jc w:val="both"/>
            </w:pPr>
            <w:r>
              <w:t>J'explique que parfois je proposerai aussi des sujets communs pour tous (par exemple écrire une lettre commune à un camarade qui n'est plus là).</w:t>
            </w:r>
          </w:p>
        </w:tc>
      </w:tr>
      <w:tr w:rsidR="00724435" w:rsidTr="002C3EB8">
        <w:tc>
          <w:tcPr>
            <w:tcW w:w="1526" w:type="dxa"/>
            <w:vAlign w:val="center"/>
          </w:tcPr>
          <w:p w:rsidR="00724435" w:rsidRDefault="00724435" w:rsidP="00F30D57">
            <w:pPr>
              <w:jc w:val="center"/>
              <w:rPr>
                <w:noProof/>
              </w:rPr>
            </w:pPr>
            <w:r>
              <w:rPr>
                <w:noProof/>
              </w:rPr>
              <w:drawing>
                <wp:inline distT="0" distB="0" distL="0" distR="0">
                  <wp:extent cx="720000" cy="652897"/>
                  <wp:effectExtent l="19050" t="0" r="3900" b="0"/>
                  <wp:docPr id="2" name="Image 1" descr="47966_543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966_543d4.gif"/>
                          <pic:cNvPicPr/>
                        </pic:nvPicPr>
                        <pic:blipFill>
                          <a:blip r:embed="rId8" cstate="print"/>
                          <a:stretch>
                            <a:fillRect/>
                          </a:stretch>
                        </pic:blipFill>
                        <pic:spPr>
                          <a:xfrm>
                            <a:off x="0" y="0"/>
                            <a:ext cx="720000" cy="652897"/>
                          </a:xfrm>
                          <a:prstGeom prst="rect">
                            <a:avLst/>
                          </a:prstGeom>
                        </pic:spPr>
                      </pic:pic>
                    </a:graphicData>
                  </a:graphic>
                </wp:inline>
              </w:drawing>
            </w:r>
          </w:p>
        </w:tc>
        <w:tc>
          <w:tcPr>
            <w:tcW w:w="1876" w:type="dxa"/>
            <w:vAlign w:val="center"/>
          </w:tcPr>
          <w:p w:rsidR="00724435" w:rsidRDefault="00724435" w:rsidP="00F30D57">
            <w:pPr>
              <w:jc w:val="center"/>
              <w:rPr>
                <w:b/>
                <w:sz w:val="28"/>
              </w:rPr>
            </w:pPr>
            <w:r>
              <w:rPr>
                <w:b/>
                <w:sz w:val="28"/>
              </w:rPr>
              <w:t>Le cahier de brouillon d'écrivain</w:t>
            </w:r>
          </w:p>
        </w:tc>
        <w:tc>
          <w:tcPr>
            <w:tcW w:w="6293" w:type="dxa"/>
            <w:vAlign w:val="center"/>
          </w:tcPr>
          <w:p w:rsidR="00724435" w:rsidRDefault="00724435" w:rsidP="00D7080F">
            <w:pPr>
              <w:jc w:val="both"/>
            </w:pPr>
            <w:r>
              <w:t>J'explique aux élèves qu'on ne peut pas écrire un texte en une seule séance, car il faut y réfléchir, le corriger, le recopier au propre… Il ne faut pas être pressé et prendre le temps de faire correctement les choses. C'est pourquoi nous allons utiliser un cahier de brouillon et non une ardoise (car ce qu'on a écrit serait effacé d'une séance à l'autre) ou des feuilles (qu'on risquerait de ne plus savoir où on les a mises d'une fois sur l'autre). Le cahier permet de garder ce qui est écrit sans que ça s'efface ou risque d'être perdu. Mais c'est un cahier de brouillon, un cahier pour préparer son texte. Donc on a le droit de se tromper, de barrer etc.</w:t>
            </w:r>
          </w:p>
        </w:tc>
      </w:tr>
      <w:tr w:rsidR="00020F46" w:rsidTr="002C3EB8">
        <w:tc>
          <w:tcPr>
            <w:tcW w:w="1526" w:type="dxa"/>
            <w:vAlign w:val="center"/>
          </w:tcPr>
          <w:p w:rsidR="00F30D57" w:rsidRDefault="00020F46" w:rsidP="00F30D57">
            <w:pPr>
              <w:jc w:val="center"/>
            </w:pPr>
            <w:r>
              <w:rPr>
                <w:noProof/>
              </w:rPr>
              <w:drawing>
                <wp:inline distT="0" distB="0" distL="0" distR="0">
                  <wp:extent cx="720000" cy="344584"/>
                  <wp:effectExtent l="19050" t="0" r="3900" b="0"/>
                  <wp:docPr id="3" name="Image 2" descr="4524121-ancien-livre-ouvert-avec-cursive-folio-vieux-ou-manuscrit-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4121-ancien-livre-ouvert-avec-cursive-folio-vieux-ou-manuscrit-vector-illustration.jpg"/>
                          <pic:cNvPicPr/>
                        </pic:nvPicPr>
                        <pic:blipFill>
                          <a:blip r:embed="rId9" cstate="print"/>
                          <a:stretch>
                            <a:fillRect/>
                          </a:stretch>
                        </pic:blipFill>
                        <pic:spPr>
                          <a:xfrm>
                            <a:off x="0" y="0"/>
                            <a:ext cx="720000" cy="344584"/>
                          </a:xfrm>
                          <a:prstGeom prst="rect">
                            <a:avLst/>
                          </a:prstGeom>
                        </pic:spPr>
                      </pic:pic>
                    </a:graphicData>
                  </a:graphic>
                </wp:inline>
              </w:drawing>
            </w:r>
          </w:p>
        </w:tc>
        <w:tc>
          <w:tcPr>
            <w:tcW w:w="1876" w:type="dxa"/>
            <w:vAlign w:val="center"/>
          </w:tcPr>
          <w:p w:rsidR="00F30D57" w:rsidRPr="00F30D57" w:rsidRDefault="009F2290" w:rsidP="00F30D57">
            <w:pPr>
              <w:jc w:val="center"/>
              <w:rPr>
                <w:b/>
                <w:sz w:val="28"/>
              </w:rPr>
            </w:pPr>
            <w:r>
              <w:rPr>
                <w:b/>
                <w:sz w:val="28"/>
              </w:rPr>
              <w:t>Les carnets thématiques</w:t>
            </w:r>
          </w:p>
        </w:tc>
        <w:tc>
          <w:tcPr>
            <w:tcW w:w="6293" w:type="dxa"/>
            <w:vAlign w:val="center"/>
          </w:tcPr>
          <w:p w:rsidR="001C4FD9" w:rsidRDefault="00CF4E03" w:rsidP="00CF4E03">
            <w:pPr>
              <w:jc w:val="both"/>
            </w:pPr>
            <w:r>
              <w:t>Je présente aux élèves leur premier carnet d'écrivain thématique. Je leur demande de l'observer et de le commenter. J'explique ensuite qu'ils devront le remplir en entier avec les textes qu'ils vont préparer lors des ateliers d'écriture. J'insiste sur le fait qu'il faut du temps, qu'on n'écrit pas un texte et encore moins tous les textes en une seule séance d'ateliers, qu'il faut s'appliquer et dans la forme et dans le fond : je suis intéressée (et peut-être leur camarades aussi) parce ce qu'ils vont écrire donc je souhaite qu'ils prennent le temps d'écrire beaucoup de choses, et ce carnet sera un beau souvenir pour plus tard, donc il faut en prendre soin et s'appli</w:t>
            </w:r>
            <w:r w:rsidR="001C4FD9">
              <w:t>quer pour écrire et le décorer.</w:t>
            </w:r>
          </w:p>
          <w:p w:rsidR="00CF4E03" w:rsidRDefault="00CF4E03" w:rsidP="00CF4E03">
            <w:pPr>
              <w:jc w:val="both"/>
            </w:pPr>
            <w:r>
              <w:t>Pour cette première fois, ils vont choisir une page sur laquelle travailler et commencer à préparer leur texte dans le cahier de brouillon d'écrivain ou commencer à dessiner ce dont ils vont parler ensuite.</w:t>
            </w:r>
          </w:p>
        </w:tc>
      </w:tr>
      <w:tr w:rsidR="00020F46" w:rsidTr="002C3EB8">
        <w:tc>
          <w:tcPr>
            <w:tcW w:w="1526" w:type="dxa"/>
            <w:vAlign w:val="center"/>
          </w:tcPr>
          <w:p w:rsidR="00F30D57" w:rsidRDefault="000D29B0" w:rsidP="00F30D57">
            <w:pPr>
              <w:jc w:val="center"/>
            </w:pPr>
            <w:r>
              <w:rPr>
                <w:noProof/>
              </w:rPr>
              <w:drawing>
                <wp:inline distT="0" distB="0" distL="0" distR="0">
                  <wp:extent cx="684000" cy="886667"/>
                  <wp:effectExtent l="19050" t="0" r="1800" b="0"/>
                  <wp:docPr id="4" name="Image 3" descr="écoliè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colière.gif"/>
                          <pic:cNvPicPr/>
                        </pic:nvPicPr>
                        <pic:blipFill>
                          <a:blip r:embed="rId10" cstate="print"/>
                          <a:stretch>
                            <a:fillRect/>
                          </a:stretch>
                        </pic:blipFill>
                        <pic:spPr>
                          <a:xfrm>
                            <a:off x="0" y="0"/>
                            <a:ext cx="684000" cy="886667"/>
                          </a:xfrm>
                          <a:prstGeom prst="rect">
                            <a:avLst/>
                          </a:prstGeom>
                        </pic:spPr>
                      </pic:pic>
                    </a:graphicData>
                  </a:graphic>
                </wp:inline>
              </w:drawing>
            </w:r>
          </w:p>
        </w:tc>
        <w:tc>
          <w:tcPr>
            <w:tcW w:w="1876" w:type="dxa"/>
            <w:vAlign w:val="center"/>
          </w:tcPr>
          <w:p w:rsidR="00F30D57" w:rsidRPr="00F30D57" w:rsidRDefault="00CF4E03" w:rsidP="001B6D33">
            <w:pPr>
              <w:jc w:val="center"/>
              <w:rPr>
                <w:b/>
                <w:sz w:val="28"/>
              </w:rPr>
            </w:pPr>
            <w:r>
              <w:rPr>
                <w:b/>
                <w:sz w:val="28"/>
              </w:rPr>
              <w:t xml:space="preserve">Les temps </w:t>
            </w:r>
            <w:r w:rsidR="001B6D33">
              <w:rPr>
                <w:b/>
                <w:sz w:val="28"/>
              </w:rPr>
              <w:t>d'attente</w:t>
            </w:r>
          </w:p>
        </w:tc>
        <w:tc>
          <w:tcPr>
            <w:tcW w:w="6293" w:type="dxa"/>
            <w:vAlign w:val="center"/>
          </w:tcPr>
          <w:p w:rsidR="00F30D57" w:rsidRDefault="00124415" w:rsidP="009032FA">
            <w:pPr>
              <w:jc w:val="both"/>
            </w:pPr>
            <w:r>
              <w:t>Je parle avec les élèves du fait qu'écrire prend du temps et nécessite que je</w:t>
            </w:r>
            <w:r w:rsidR="009032FA">
              <w:t xml:space="preserve"> vienne aider chacun à son tour ou bien je suis en train de faire une leçon et je ne peux pas venir m'occuper des autres élèves.</w:t>
            </w:r>
            <w:r>
              <w:t xml:space="preserve"> Donc les enfants doivent attendre un adulte disponible parfois longtemps. Que faire pendant ce temps ? Colorier aux crayons de couleurs les dessins du carnet d'écrivain thématique, réfléchir à un prochain texte, relire ce qu'on a marqué pour corriger des erreurs,</w:t>
            </w:r>
            <w:r w:rsidR="009032FA">
              <w:t xml:space="preserve"> essayer d'écrire plus</w:t>
            </w:r>
            <w:r>
              <w:t>…</w:t>
            </w:r>
            <w:r w:rsidR="009032FA">
              <w:t xml:space="preserve"> On convient également d'un signe pour dire qu'on a besoin d'aide quand un adulte sera disponible.</w:t>
            </w:r>
          </w:p>
        </w:tc>
      </w:tr>
    </w:tbl>
    <w:p w:rsidR="00D7080F" w:rsidRDefault="00D7080F">
      <w:r>
        <w:br w:type="page"/>
      </w:r>
    </w:p>
    <w:tbl>
      <w:tblPr>
        <w:tblStyle w:val="Grilledutableau"/>
        <w:tblW w:w="0" w:type="auto"/>
        <w:tblBorders>
          <w:top w:val="single" w:sz="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4" w:space="0" w:color="984806" w:themeColor="accent6" w:themeShade="80"/>
          <w:insideV w:val="single" w:sz="4" w:space="0" w:color="984806" w:themeColor="accent6" w:themeShade="80"/>
        </w:tblBorders>
        <w:tblLook w:val="04A0"/>
      </w:tblPr>
      <w:tblGrid>
        <w:gridCol w:w="1526"/>
        <w:gridCol w:w="1876"/>
        <w:gridCol w:w="6293"/>
      </w:tblGrid>
      <w:tr w:rsidR="00020F46" w:rsidTr="002C3EB8">
        <w:tc>
          <w:tcPr>
            <w:tcW w:w="1526" w:type="dxa"/>
            <w:vAlign w:val="center"/>
          </w:tcPr>
          <w:p w:rsidR="00F30D57" w:rsidRDefault="00DB131A" w:rsidP="00DB131A">
            <w:pPr>
              <w:jc w:val="center"/>
            </w:pPr>
            <w:r>
              <w:rPr>
                <w:noProof/>
              </w:rPr>
              <w:lastRenderedPageBreak/>
              <w:drawing>
                <wp:inline distT="0" distB="0" distL="0" distR="0">
                  <wp:extent cx="368025" cy="360000"/>
                  <wp:effectExtent l="19050" t="0" r="0" b="0"/>
                  <wp:docPr id="12" name="Image 8" descr="ORDRE-affichag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RE-affichage-O.jpg"/>
                          <pic:cNvPicPr/>
                        </pic:nvPicPr>
                        <pic:blipFill>
                          <a:blip r:embed="rId11" cstate="print"/>
                          <a:stretch>
                            <a:fillRect/>
                          </a:stretch>
                        </pic:blipFill>
                        <pic:spPr>
                          <a:xfrm>
                            <a:off x="0" y="0"/>
                            <a:ext cx="368025" cy="360000"/>
                          </a:xfrm>
                          <a:prstGeom prst="rect">
                            <a:avLst/>
                          </a:prstGeom>
                        </pic:spPr>
                      </pic:pic>
                    </a:graphicData>
                  </a:graphic>
                </wp:inline>
              </w:drawing>
            </w:r>
            <w:r>
              <w:rPr>
                <w:noProof/>
              </w:rPr>
              <w:drawing>
                <wp:inline distT="0" distB="0" distL="0" distR="0">
                  <wp:extent cx="368025" cy="360000"/>
                  <wp:effectExtent l="19050" t="0" r="0" b="0"/>
                  <wp:docPr id="13" name="Image 9" descr="ORDRE-affich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RE-affichage-R.jpg"/>
                          <pic:cNvPicPr/>
                        </pic:nvPicPr>
                        <pic:blipFill>
                          <a:blip r:embed="rId12" cstate="print"/>
                          <a:stretch>
                            <a:fillRect/>
                          </a:stretch>
                        </pic:blipFill>
                        <pic:spPr>
                          <a:xfrm>
                            <a:off x="0" y="0"/>
                            <a:ext cx="368025" cy="360000"/>
                          </a:xfrm>
                          <a:prstGeom prst="rect">
                            <a:avLst/>
                          </a:prstGeom>
                        </pic:spPr>
                      </pic:pic>
                    </a:graphicData>
                  </a:graphic>
                </wp:inline>
              </w:drawing>
            </w:r>
            <w:r>
              <w:rPr>
                <w:noProof/>
              </w:rPr>
              <w:drawing>
                <wp:inline distT="0" distB="0" distL="0" distR="0">
                  <wp:extent cx="368025" cy="360000"/>
                  <wp:effectExtent l="19050" t="0" r="0" b="0"/>
                  <wp:docPr id="7" name="Image 6" descr="ORDRE-afficha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RE-affichage-D.jpg"/>
                          <pic:cNvPicPr/>
                        </pic:nvPicPr>
                        <pic:blipFill>
                          <a:blip r:embed="rId13" cstate="print"/>
                          <a:stretch>
                            <a:fillRect/>
                          </a:stretch>
                        </pic:blipFill>
                        <pic:spPr>
                          <a:xfrm>
                            <a:off x="0" y="0"/>
                            <a:ext cx="368025" cy="360000"/>
                          </a:xfrm>
                          <a:prstGeom prst="rect">
                            <a:avLst/>
                          </a:prstGeom>
                        </pic:spPr>
                      </pic:pic>
                    </a:graphicData>
                  </a:graphic>
                </wp:inline>
              </w:drawing>
            </w:r>
            <w:r>
              <w:rPr>
                <w:noProof/>
              </w:rPr>
              <w:drawing>
                <wp:inline distT="0" distB="0" distL="0" distR="0">
                  <wp:extent cx="368025" cy="360000"/>
                  <wp:effectExtent l="19050" t="0" r="0" b="0"/>
                  <wp:docPr id="14" name="Image 10" descr="ORDRE-afficha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RE-affichage-R2.jpg"/>
                          <pic:cNvPicPr/>
                        </pic:nvPicPr>
                        <pic:blipFill>
                          <a:blip r:embed="rId14" cstate="print"/>
                          <a:stretch>
                            <a:fillRect/>
                          </a:stretch>
                        </pic:blipFill>
                        <pic:spPr>
                          <a:xfrm>
                            <a:off x="0" y="0"/>
                            <a:ext cx="368025" cy="360000"/>
                          </a:xfrm>
                          <a:prstGeom prst="rect">
                            <a:avLst/>
                          </a:prstGeom>
                        </pic:spPr>
                      </pic:pic>
                    </a:graphicData>
                  </a:graphic>
                </wp:inline>
              </w:drawing>
            </w:r>
            <w:r>
              <w:rPr>
                <w:noProof/>
              </w:rPr>
              <w:drawing>
                <wp:inline distT="0" distB="0" distL="0" distR="0">
                  <wp:extent cx="368025" cy="360000"/>
                  <wp:effectExtent l="19050" t="0" r="0" b="0"/>
                  <wp:docPr id="8" name="Image 7" descr="ORDRE-affichag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RE-affichage-E.jpg"/>
                          <pic:cNvPicPr/>
                        </pic:nvPicPr>
                        <pic:blipFill>
                          <a:blip r:embed="rId15" cstate="print"/>
                          <a:stretch>
                            <a:fillRect/>
                          </a:stretch>
                        </pic:blipFill>
                        <pic:spPr>
                          <a:xfrm>
                            <a:off x="0" y="0"/>
                            <a:ext cx="368025" cy="360000"/>
                          </a:xfrm>
                          <a:prstGeom prst="rect">
                            <a:avLst/>
                          </a:prstGeom>
                        </pic:spPr>
                      </pic:pic>
                    </a:graphicData>
                  </a:graphic>
                </wp:inline>
              </w:drawing>
            </w:r>
          </w:p>
        </w:tc>
        <w:tc>
          <w:tcPr>
            <w:tcW w:w="1876" w:type="dxa"/>
            <w:vAlign w:val="center"/>
          </w:tcPr>
          <w:p w:rsidR="00F30D57" w:rsidRPr="00F30D57" w:rsidRDefault="00124415" w:rsidP="00F30D57">
            <w:pPr>
              <w:jc w:val="center"/>
              <w:rPr>
                <w:b/>
                <w:sz w:val="28"/>
              </w:rPr>
            </w:pPr>
            <w:r>
              <w:rPr>
                <w:b/>
                <w:sz w:val="28"/>
              </w:rPr>
              <w:t>ORDRE</w:t>
            </w:r>
          </w:p>
        </w:tc>
        <w:tc>
          <w:tcPr>
            <w:tcW w:w="6293" w:type="dxa"/>
            <w:vAlign w:val="center"/>
          </w:tcPr>
          <w:p w:rsidR="00F30D57" w:rsidRDefault="00DB131A" w:rsidP="00053929">
            <w:pPr>
              <w:jc w:val="both"/>
            </w:pPr>
            <w:r>
              <w:t xml:space="preserve">Je présente l'affichage aux élèves : pour écrire il faut faire les choses dans l'ordre. Ce qu'ils ne savent pas encore bien faire et c'est pour cela que nous allons l'apprendre. J'explique que j'ai décomposé pour eux les étapes de ce qu'on fait quand on écrit pour les aider à </w:t>
            </w:r>
            <w:r w:rsidR="00053929">
              <w:t>s</w:t>
            </w:r>
            <w:r>
              <w:t>'organiser. Je présente chaque lettre et l'intitulé qui l'accompagne en accrochant au fur et à mesure l'affichage.</w:t>
            </w:r>
            <w:r w:rsidR="005F5BAE">
              <w:t xml:space="preserve"> Les élèves vont devoir essayer de respecter ces étapes pendant l'atelier qui va suivre</w:t>
            </w:r>
            <w:r w:rsidR="00053929">
              <w:t>,</w:t>
            </w:r>
            <w:r w:rsidR="005F5BAE">
              <w:t xml:space="preserve"> et à chaque fois </w:t>
            </w:r>
            <w:r w:rsidR="00053929">
              <w:t>qu'ils écrivent</w:t>
            </w:r>
            <w:r w:rsidR="005F5BAE">
              <w:t>, en se référant à l'affichage quand ils en ont besoin.</w:t>
            </w:r>
          </w:p>
        </w:tc>
      </w:tr>
      <w:tr w:rsidR="00DB131A" w:rsidTr="00D94BC7">
        <w:tc>
          <w:tcPr>
            <w:tcW w:w="1526" w:type="dxa"/>
            <w:vAlign w:val="center"/>
          </w:tcPr>
          <w:p w:rsidR="00DB131A" w:rsidRDefault="00D7080F" w:rsidP="00D94BC7">
            <w:pPr>
              <w:jc w:val="center"/>
            </w:pPr>
            <w:r>
              <w:rPr>
                <w:noProof/>
              </w:rPr>
              <w:drawing>
                <wp:inline distT="0" distB="0" distL="0" distR="0">
                  <wp:extent cx="550000" cy="720000"/>
                  <wp:effectExtent l="19050" t="0" r="2450" b="0"/>
                  <wp:docPr id="17" name="il_fi" descr="http://www.memoplume.fr/wp-content/uploads/2012/09/brouil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moplume.fr/wp-content/uploads/2012/09/brouillon.png"/>
                          <pic:cNvPicPr>
                            <a:picLocks noChangeAspect="1" noChangeArrowheads="1"/>
                          </pic:cNvPicPr>
                        </pic:nvPicPr>
                        <pic:blipFill>
                          <a:blip r:embed="rId16" cstate="print"/>
                          <a:srcRect/>
                          <a:stretch>
                            <a:fillRect/>
                          </a:stretch>
                        </pic:blipFill>
                        <pic:spPr bwMode="auto">
                          <a:xfrm>
                            <a:off x="0" y="0"/>
                            <a:ext cx="550000" cy="720000"/>
                          </a:xfrm>
                          <a:prstGeom prst="rect">
                            <a:avLst/>
                          </a:prstGeom>
                          <a:noFill/>
                          <a:ln w="9525">
                            <a:noFill/>
                            <a:miter lim="800000"/>
                            <a:headEnd/>
                            <a:tailEnd/>
                          </a:ln>
                        </pic:spPr>
                      </pic:pic>
                    </a:graphicData>
                  </a:graphic>
                </wp:inline>
              </w:drawing>
            </w:r>
          </w:p>
        </w:tc>
        <w:tc>
          <w:tcPr>
            <w:tcW w:w="1876" w:type="dxa"/>
            <w:vAlign w:val="center"/>
          </w:tcPr>
          <w:p w:rsidR="00DB131A" w:rsidRPr="00F30D57" w:rsidRDefault="00D7080F" w:rsidP="00D94BC7">
            <w:pPr>
              <w:jc w:val="center"/>
              <w:rPr>
                <w:b/>
                <w:sz w:val="28"/>
              </w:rPr>
            </w:pPr>
            <w:r>
              <w:rPr>
                <w:b/>
                <w:sz w:val="28"/>
              </w:rPr>
              <w:t>Sauter des lignes au brouillon</w:t>
            </w:r>
          </w:p>
        </w:tc>
        <w:tc>
          <w:tcPr>
            <w:tcW w:w="6293" w:type="dxa"/>
            <w:vAlign w:val="center"/>
          </w:tcPr>
          <w:p w:rsidR="00DB131A" w:rsidRDefault="00D7080F" w:rsidP="00D94BC7">
            <w:pPr>
              <w:jc w:val="both"/>
            </w:pPr>
            <w:r>
              <w:t>Je fais remarquer aux élèves que quand nous avons eu à apporter des corrections sur leurs textes, nous avons été un peu gênés car nous manquions parfois de place. C'est pourquoi je leur demande de sauter à chaque fois une ligne à chaque retour à la ligne.</w:t>
            </w:r>
          </w:p>
        </w:tc>
      </w:tr>
      <w:tr w:rsidR="00020F46" w:rsidTr="002C3EB8">
        <w:tc>
          <w:tcPr>
            <w:tcW w:w="1526" w:type="dxa"/>
            <w:vAlign w:val="center"/>
          </w:tcPr>
          <w:p w:rsidR="00F30D57" w:rsidRDefault="00D7080F" w:rsidP="00F30D57">
            <w:pPr>
              <w:jc w:val="center"/>
            </w:pPr>
            <w:r>
              <w:rPr>
                <w:noProof/>
              </w:rPr>
              <w:drawing>
                <wp:inline distT="0" distB="0" distL="0" distR="0">
                  <wp:extent cx="809120" cy="468000"/>
                  <wp:effectExtent l="19050" t="0" r="0" b="0"/>
                  <wp:docPr id="16" name="Image 15" descr="surlig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ligne.gif"/>
                          <pic:cNvPicPr/>
                        </pic:nvPicPr>
                        <pic:blipFill>
                          <a:blip r:embed="rId17" cstate="print"/>
                          <a:stretch>
                            <a:fillRect/>
                          </a:stretch>
                        </pic:blipFill>
                        <pic:spPr>
                          <a:xfrm>
                            <a:off x="0" y="0"/>
                            <a:ext cx="809120" cy="468000"/>
                          </a:xfrm>
                          <a:prstGeom prst="rect">
                            <a:avLst/>
                          </a:prstGeom>
                        </pic:spPr>
                      </pic:pic>
                    </a:graphicData>
                  </a:graphic>
                </wp:inline>
              </w:drawing>
            </w:r>
          </w:p>
        </w:tc>
        <w:tc>
          <w:tcPr>
            <w:tcW w:w="1876" w:type="dxa"/>
            <w:vAlign w:val="center"/>
          </w:tcPr>
          <w:p w:rsidR="00F30D57" w:rsidRPr="00F30D57" w:rsidRDefault="00D7080F" w:rsidP="00F30D57">
            <w:pPr>
              <w:jc w:val="center"/>
              <w:rPr>
                <w:b/>
                <w:sz w:val="28"/>
              </w:rPr>
            </w:pPr>
            <w:r>
              <w:rPr>
                <w:b/>
                <w:sz w:val="28"/>
              </w:rPr>
              <w:t>Mots à corriger</w:t>
            </w:r>
          </w:p>
        </w:tc>
        <w:tc>
          <w:tcPr>
            <w:tcW w:w="6293" w:type="dxa"/>
            <w:vAlign w:val="center"/>
          </w:tcPr>
          <w:p w:rsidR="00F30D57" w:rsidRDefault="00D7080F" w:rsidP="00D7080F">
            <w:pPr>
              <w:jc w:val="both"/>
            </w:pPr>
            <w:r>
              <w:t>On convient avec les élèves d'un codage avec lequel je leur indique, quand je passe avec eux ou quand j'ai corrigé leurs brouillons, qu'un mot est mal orthographié et qu'ils doivent essayer de le corriger (mots qu'ils peuvent plus ou moins corriger seuls : erreurs de sons, lettres oubliées,…) d'ici à ce que nous fassions la révision du texte ensemble. Par exemple je surligne ces mots et ils essayent de les réécrire en dessous.</w:t>
            </w:r>
          </w:p>
        </w:tc>
      </w:tr>
      <w:tr w:rsidR="00020F46" w:rsidTr="002C3EB8">
        <w:tc>
          <w:tcPr>
            <w:tcW w:w="1526" w:type="dxa"/>
            <w:vAlign w:val="center"/>
          </w:tcPr>
          <w:p w:rsidR="00F30D57" w:rsidRDefault="00F30D57" w:rsidP="00F30D57">
            <w:pPr>
              <w:jc w:val="center"/>
            </w:pPr>
          </w:p>
        </w:tc>
        <w:tc>
          <w:tcPr>
            <w:tcW w:w="1876" w:type="dxa"/>
            <w:vAlign w:val="center"/>
          </w:tcPr>
          <w:p w:rsidR="00F30D57" w:rsidRPr="00F30D57" w:rsidRDefault="00F30D57" w:rsidP="00F30D57">
            <w:pPr>
              <w:jc w:val="center"/>
              <w:rPr>
                <w:b/>
                <w:sz w:val="28"/>
              </w:rPr>
            </w:pPr>
          </w:p>
        </w:tc>
        <w:tc>
          <w:tcPr>
            <w:tcW w:w="6293" w:type="dxa"/>
            <w:vAlign w:val="center"/>
          </w:tcPr>
          <w:p w:rsidR="00F30D57" w:rsidRDefault="00F30D57" w:rsidP="00F30D57">
            <w:pPr>
              <w:jc w:val="both"/>
            </w:pPr>
          </w:p>
        </w:tc>
      </w:tr>
    </w:tbl>
    <w:p w:rsidR="00A47C0B" w:rsidRDefault="00A47C0B"/>
    <w:p w:rsidR="00483E60" w:rsidRDefault="00483E60">
      <w:r>
        <w:br w:type="page"/>
      </w:r>
    </w:p>
    <w:tbl>
      <w:tblPr>
        <w:tblStyle w:val="Grilledutableau"/>
        <w:tblW w:w="0" w:type="auto"/>
        <w:tblBorders>
          <w:top w:val="single" w:sz="2" w:space="0" w:color="FF3399"/>
          <w:left w:val="single" w:sz="24" w:space="0" w:color="FF3399"/>
          <w:bottom w:val="single" w:sz="24" w:space="0" w:color="FF3399"/>
          <w:right w:val="single" w:sz="24" w:space="0" w:color="FF3399"/>
          <w:insideH w:val="single" w:sz="2" w:space="0" w:color="FF3399"/>
          <w:insideV w:val="single" w:sz="4" w:space="0" w:color="984806" w:themeColor="accent6" w:themeShade="80"/>
        </w:tblBorders>
        <w:tblLook w:val="04A0"/>
      </w:tblPr>
      <w:tblGrid>
        <w:gridCol w:w="1134"/>
        <w:gridCol w:w="2268"/>
        <w:gridCol w:w="6293"/>
      </w:tblGrid>
      <w:tr w:rsidR="00F02AD7" w:rsidTr="00053929">
        <w:trPr>
          <w:trHeight w:val="567"/>
        </w:trPr>
        <w:tc>
          <w:tcPr>
            <w:tcW w:w="9695" w:type="dxa"/>
            <w:gridSpan w:val="3"/>
            <w:shd w:val="clear" w:color="auto" w:fill="FF3399"/>
            <w:vAlign w:val="center"/>
          </w:tcPr>
          <w:p w:rsidR="00F02AD7" w:rsidRPr="00053929" w:rsidRDefault="00DB131A" w:rsidP="00EC72EF">
            <w:pPr>
              <w:jc w:val="center"/>
              <w:rPr>
                <w:rFonts w:ascii="Cooper Black" w:hAnsi="Cooper Black"/>
                <w:color w:val="92D050"/>
                <w:sz w:val="32"/>
              </w:rPr>
            </w:pPr>
            <w:r w:rsidRPr="00053929">
              <w:rPr>
                <w:rFonts w:ascii="Cooper Black" w:hAnsi="Cooper Black"/>
                <w:color w:val="92D050"/>
                <w:sz w:val="32"/>
              </w:rPr>
              <w:lastRenderedPageBreak/>
              <w:t>O</w:t>
            </w:r>
            <w:r w:rsidR="00C570D9" w:rsidRPr="00053929">
              <w:rPr>
                <w:rFonts w:ascii="Cooper Black" w:hAnsi="Cooper Black"/>
                <w:color w:val="92D050"/>
                <w:sz w:val="32"/>
              </w:rPr>
              <w:t>rganiser mes idées</w:t>
            </w:r>
          </w:p>
        </w:tc>
      </w:tr>
      <w:tr w:rsidR="00F02AD7" w:rsidTr="00D34689">
        <w:tc>
          <w:tcPr>
            <w:tcW w:w="1134" w:type="dxa"/>
            <w:tcBorders>
              <w:bottom w:val="single" w:sz="2" w:space="0" w:color="FF3399"/>
              <w:right w:val="single" w:sz="4" w:space="0" w:color="FF3399"/>
            </w:tcBorders>
            <w:vAlign w:val="center"/>
          </w:tcPr>
          <w:p w:rsidR="00F02AD7" w:rsidRDefault="00F02AD7" w:rsidP="00EC72EF">
            <w:pPr>
              <w:jc w:val="center"/>
            </w:pPr>
          </w:p>
        </w:tc>
        <w:tc>
          <w:tcPr>
            <w:tcW w:w="2268" w:type="dxa"/>
            <w:tcBorders>
              <w:left w:val="single" w:sz="4" w:space="0" w:color="FF3399"/>
              <w:bottom w:val="single" w:sz="2" w:space="0" w:color="FF3399"/>
              <w:right w:val="single" w:sz="4" w:space="0" w:color="FF3399"/>
            </w:tcBorders>
            <w:vAlign w:val="center"/>
          </w:tcPr>
          <w:p w:rsidR="00F02AD7" w:rsidRPr="00F30D57" w:rsidRDefault="00C570D9" w:rsidP="00EC72EF">
            <w:pPr>
              <w:jc w:val="center"/>
              <w:rPr>
                <w:b/>
                <w:sz w:val="28"/>
              </w:rPr>
            </w:pPr>
            <w:r>
              <w:rPr>
                <w:b/>
                <w:sz w:val="28"/>
              </w:rPr>
              <w:t>Faire un dessin complexe</w:t>
            </w:r>
          </w:p>
        </w:tc>
        <w:tc>
          <w:tcPr>
            <w:tcW w:w="6293" w:type="dxa"/>
            <w:tcBorders>
              <w:left w:val="single" w:sz="4" w:space="0" w:color="FF3399"/>
            </w:tcBorders>
            <w:vAlign w:val="center"/>
          </w:tcPr>
          <w:p w:rsidR="00F02AD7" w:rsidRDefault="00F02AD7" w:rsidP="00EC72EF">
            <w:pPr>
              <w:jc w:val="both"/>
            </w:pPr>
          </w:p>
        </w:tc>
      </w:tr>
      <w:tr w:rsidR="00F02AD7" w:rsidTr="00D34689">
        <w:tc>
          <w:tcPr>
            <w:tcW w:w="1134" w:type="dxa"/>
            <w:tcBorders>
              <w:bottom w:val="single" w:sz="2" w:space="0" w:color="FF3399"/>
              <w:right w:val="single" w:sz="4" w:space="0" w:color="FF3399"/>
            </w:tcBorders>
            <w:vAlign w:val="center"/>
          </w:tcPr>
          <w:p w:rsidR="00F02AD7" w:rsidRDefault="00F02AD7" w:rsidP="00EC72EF">
            <w:pPr>
              <w:jc w:val="center"/>
            </w:pPr>
          </w:p>
        </w:tc>
        <w:tc>
          <w:tcPr>
            <w:tcW w:w="2268" w:type="dxa"/>
            <w:tcBorders>
              <w:left w:val="single" w:sz="4" w:space="0" w:color="FF3399"/>
              <w:bottom w:val="single" w:sz="2" w:space="0" w:color="FF3399"/>
              <w:right w:val="single" w:sz="4" w:space="0" w:color="FF3399"/>
            </w:tcBorders>
            <w:vAlign w:val="center"/>
          </w:tcPr>
          <w:p w:rsidR="00F02AD7" w:rsidRPr="00F30D57" w:rsidRDefault="00C570D9" w:rsidP="00EC72EF">
            <w:pPr>
              <w:jc w:val="center"/>
              <w:rPr>
                <w:b/>
                <w:sz w:val="28"/>
              </w:rPr>
            </w:pPr>
            <w:r>
              <w:rPr>
                <w:b/>
                <w:sz w:val="28"/>
              </w:rPr>
              <w:t>Faire un dessin réfléchi et utile</w:t>
            </w:r>
          </w:p>
        </w:tc>
        <w:tc>
          <w:tcPr>
            <w:tcW w:w="6293" w:type="dxa"/>
            <w:tcBorders>
              <w:left w:val="single" w:sz="4" w:space="0" w:color="FF3399"/>
            </w:tcBorders>
            <w:vAlign w:val="center"/>
          </w:tcPr>
          <w:p w:rsidR="00F02AD7" w:rsidRDefault="00F02AD7" w:rsidP="00EC72EF">
            <w:pPr>
              <w:jc w:val="both"/>
            </w:pPr>
          </w:p>
        </w:tc>
      </w:tr>
      <w:tr w:rsidR="00F02AD7" w:rsidTr="00D34689">
        <w:tc>
          <w:tcPr>
            <w:tcW w:w="1134" w:type="dxa"/>
            <w:tcBorders>
              <w:bottom w:val="single" w:sz="2" w:space="0" w:color="FF3399"/>
              <w:right w:val="single" w:sz="4" w:space="0" w:color="FF3399"/>
            </w:tcBorders>
            <w:vAlign w:val="center"/>
          </w:tcPr>
          <w:p w:rsidR="00F02AD7" w:rsidRDefault="00F02AD7" w:rsidP="00EC72EF">
            <w:pPr>
              <w:jc w:val="center"/>
            </w:pPr>
          </w:p>
        </w:tc>
        <w:tc>
          <w:tcPr>
            <w:tcW w:w="2268" w:type="dxa"/>
            <w:tcBorders>
              <w:left w:val="single" w:sz="4" w:space="0" w:color="FF3399"/>
              <w:bottom w:val="single" w:sz="2" w:space="0" w:color="FF3399"/>
              <w:right w:val="single" w:sz="4" w:space="0" w:color="FF3399"/>
            </w:tcBorders>
            <w:vAlign w:val="center"/>
          </w:tcPr>
          <w:p w:rsidR="00F02AD7" w:rsidRPr="00F30D57" w:rsidRDefault="00C570D9" w:rsidP="00EC72EF">
            <w:pPr>
              <w:jc w:val="center"/>
              <w:rPr>
                <w:b/>
                <w:sz w:val="28"/>
              </w:rPr>
            </w:pPr>
            <w:r>
              <w:rPr>
                <w:b/>
                <w:sz w:val="28"/>
              </w:rPr>
              <w:t>Début, milieu et fin</w:t>
            </w:r>
          </w:p>
        </w:tc>
        <w:tc>
          <w:tcPr>
            <w:tcW w:w="6293" w:type="dxa"/>
            <w:tcBorders>
              <w:left w:val="single" w:sz="4" w:space="0" w:color="FF3399"/>
            </w:tcBorders>
            <w:vAlign w:val="center"/>
          </w:tcPr>
          <w:p w:rsidR="00F02AD7" w:rsidRDefault="00F02AD7" w:rsidP="00EC72EF">
            <w:pPr>
              <w:jc w:val="both"/>
            </w:pPr>
          </w:p>
        </w:tc>
      </w:tr>
      <w:tr w:rsidR="00F02AD7" w:rsidTr="00D34689">
        <w:tc>
          <w:tcPr>
            <w:tcW w:w="1134" w:type="dxa"/>
            <w:tcBorders>
              <w:bottom w:val="single" w:sz="2" w:space="0" w:color="FF3399"/>
              <w:right w:val="single" w:sz="4" w:space="0" w:color="FF3399"/>
            </w:tcBorders>
            <w:vAlign w:val="center"/>
          </w:tcPr>
          <w:p w:rsidR="00F02AD7" w:rsidRDefault="00F02AD7" w:rsidP="00EC72EF">
            <w:pPr>
              <w:jc w:val="center"/>
            </w:pPr>
          </w:p>
        </w:tc>
        <w:tc>
          <w:tcPr>
            <w:tcW w:w="2268" w:type="dxa"/>
            <w:tcBorders>
              <w:left w:val="single" w:sz="4" w:space="0" w:color="FF3399"/>
              <w:bottom w:val="single" w:sz="2" w:space="0" w:color="FF3399"/>
              <w:right w:val="single" w:sz="4" w:space="0" w:color="FF3399"/>
            </w:tcBorders>
            <w:vAlign w:val="center"/>
          </w:tcPr>
          <w:p w:rsidR="00F02AD7" w:rsidRPr="00F30D57" w:rsidRDefault="00F02AD7" w:rsidP="00EC72EF">
            <w:pPr>
              <w:jc w:val="center"/>
              <w:rPr>
                <w:b/>
                <w:sz w:val="28"/>
              </w:rPr>
            </w:pPr>
          </w:p>
        </w:tc>
        <w:tc>
          <w:tcPr>
            <w:tcW w:w="6293" w:type="dxa"/>
            <w:tcBorders>
              <w:left w:val="single" w:sz="4" w:space="0" w:color="FF3399"/>
            </w:tcBorders>
            <w:vAlign w:val="center"/>
          </w:tcPr>
          <w:p w:rsidR="00F02AD7" w:rsidRDefault="00F02AD7" w:rsidP="00EC72EF">
            <w:pPr>
              <w:jc w:val="both"/>
            </w:pPr>
          </w:p>
        </w:tc>
      </w:tr>
      <w:tr w:rsidR="00F02AD7" w:rsidTr="00D34689">
        <w:tc>
          <w:tcPr>
            <w:tcW w:w="1134" w:type="dxa"/>
            <w:tcBorders>
              <w:bottom w:val="single" w:sz="2" w:space="0" w:color="FF3399"/>
              <w:right w:val="single" w:sz="4" w:space="0" w:color="FF3399"/>
            </w:tcBorders>
            <w:vAlign w:val="center"/>
          </w:tcPr>
          <w:p w:rsidR="00F02AD7" w:rsidRDefault="00F02AD7" w:rsidP="00EC72EF">
            <w:pPr>
              <w:jc w:val="center"/>
            </w:pPr>
          </w:p>
        </w:tc>
        <w:tc>
          <w:tcPr>
            <w:tcW w:w="2268" w:type="dxa"/>
            <w:tcBorders>
              <w:left w:val="single" w:sz="4" w:space="0" w:color="FF3399"/>
              <w:bottom w:val="single" w:sz="2" w:space="0" w:color="FF3399"/>
              <w:right w:val="single" w:sz="4" w:space="0" w:color="FF3399"/>
            </w:tcBorders>
            <w:vAlign w:val="center"/>
          </w:tcPr>
          <w:p w:rsidR="00F02AD7" w:rsidRPr="00F30D57" w:rsidRDefault="00F02AD7" w:rsidP="00EC72EF">
            <w:pPr>
              <w:jc w:val="center"/>
              <w:rPr>
                <w:b/>
                <w:sz w:val="28"/>
              </w:rPr>
            </w:pPr>
          </w:p>
        </w:tc>
        <w:tc>
          <w:tcPr>
            <w:tcW w:w="6293" w:type="dxa"/>
            <w:tcBorders>
              <w:left w:val="single" w:sz="4" w:space="0" w:color="FF3399"/>
            </w:tcBorders>
            <w:vAlign w:val="center"/>
          </w:tcPr>
          <w:p w:rsidR="00F02AD7" w:rsidRDefault="00F02AD7" w:rsidP="00EC72EF">
            <w:pPr>
              <w:jc w:val="both"/>
            </w:pPr>
          </w:p>
        </w:tc>
      </w:tr>
      <w:tr w:rsidR="00F02AD7" w:rsidTr="00D34689">
        <w:tc>
          <w:tcPr>
            <w:tcW w:w="1134" w:type="dxa"/>
            <w:tcBorders>
              <w:bottom w:val="single" w:sz="2" w:space="0" w:color="FF3399"/>
              <w:right w:val="single" w:sz="4" w:space="0" w:color="FF3399"/>
            </w:tcBorders>
            <w:vAlign w:val="center"/>
          </w:tcPr>
          <w:p w:rsidR="00F02AD7" w:rsidRDefault="00F02AD7" w:rsidP="00EC72EF">
            <w:pPr>
              <w:jc w:val="center"/>
            </w:pPr>
          </w:p>
        </w:tc>
        <w:tc>
          <w:tcPr>
            <w:tcW w:w="2268" w:type="dxa"/>
            <w:tcBorders>
              <w:left w:val="single" w:sz="4" w:space="0" w:color="FF3399"/>
              <w:bottom w:val="single" w:sz="2" w:space="0" w:color="FF3399"/>
              <w:right w:val="single" w:sz="4" w:space="0" w:color="FF3399"/>
            </w:tcBorders>
            <w:vAlign w:val="center"/>
          </w:tcPr>
          <w:p w:rsidR="00F02AD7" w:rsidRPr="00F30D57" w:rsidRDefault="00F02AD7" w:rsidP="00EC72EF">
            <w:pPr>
              <w:jc w:val="center"/>
              <w:rPr>
                <w:b/>
                <w:sz w:val="28"/>
              </w:rPr>
            </w:pPr>
          </w:p>
        </w:tc>
        <w:tc>
          <w:tcPr>
            <w:tcW w:w="6293" w:type="dxa"/>
            <w:tcBorders>
              <w:left w:val="single" w:sz="4" w:space="0" w:color="FF3399"/>
            </w:tcBorders>
            <w:vAlign w:val="center"/>
          </w:tcPr>
          <w:p w:rsidR="00F02AD7" w:rsidRDefault="00F02AD7" w:rsidP="00EC72EF">
            <w:pPr>
              <w:jc w:val="both"/>
            </w:pPr>
          </w:p>
        </w:tc>
      </w:tr>
      <w:tr w:rsidR="00F02AD7" w:rsidTr="00D34689">
        <w:tc>
          <w:tcPr>
            <w:tcW w:w="1134" w:type="dxa"/>
            <w:tcBorders>
              <w:bottom w:val="single" w:sz="24" w:space="0" w:color="FF3399"/>
              <w:right w:val="single" w:sz="4" w:space="0" w:color="FF3399"/>
            </w:tcBorders>
            <w:vAlign w:val="center"/>
          </w:tcPr>
          <w:p w:rsidR="00F02AD7" w:rsidRDefault="00F02AD7" w:rsidP="00EC72EF">
            <w:pPr>
              <w:jc w:val="center"/>
            </w:pPr>
          </w:p>
        </w:tc>
        <w:tc>
          <w:tcPr>
            <w:tcW w:w="2268" w:type="dxa"/>
            <w:tcBorders>
              <w:left w:val="single" w:sz="4" w:space="0" w:color="FF3399"/>
              <w:bottom w:val="single" w:sz="24" w:space="0" w:color="FF3399"/>
              <w:right w:val="single" w:sz="4" w:space="0" w:color="FF3399"/>
            </w:tcBorders>
            <w:vAlign w:val="center"/>
          </w:tcPr>
          <w:p w:rsidR="00F02AD7" w:rsidRPr="00F30D57" w:rsidRDefault="00F02AD7" w:rsidP="00EC72EF">
            <w:pPr>
              <w:jc w:val="center"/>
              <w:rPr>
                <w:b/>
                <w:sz w:val="28"/>
              </w:rPr>
            </w:pPr>
          </w:p>
        </w:tc>
        <w:tc>
          <w:tcPr>
            <w:tcW w:w="6293" w:type="dxa"/>
            <w:tcBorders>
              <w:left w:val="single" w:sz="4" w:space="0" w:color="FF3399"/>
            </w:tcBorders>
            <w:vAlign w:val="center"/>
          </w:tcPr>
          <w:p w:rsidR="00F02AD7" w:rsidRDefault="00F02AD7" w:rsidP="00EC72EF">
            <w:pPr>
              <w:jc w:val="both"/>
            </w:pPr>
          </w:p>
        </w:tc>
      </w:tr>
    </w:tbl>
    <w:p w:rsidR="00483E60" w:rsidRDefault="00483E60">
      <w:r>
        <w:br w:type="page"/>
      </w:r>
    </w:p>
    <w:tbl>
      <w:tblPr>
        <w:tblStyle w:val="Grilledutableau"/>
        <w:tblW w:w="0" w:type="auto"/>
        <w:tblBorders>
          <w:top w:val="single" w:sz="4" w:space="0" w:color="FFC000"/>
          <w:left w:val="single" w:sz="24" w:space="0" w:color="FFC000"/>
          <w:bottom w:val="single" w:sz="24" w:space="0" w:color="FFC000"/>
          <w:right w:val="single" w:sz="24" w:space="0" w:color="FFC000"/>
          <w:insideH w:val="single" w:sz="4" w:space="0" w:color="FFC000"/>
          <w:insideV w:val="single" w:sz="4" w:space="0" w:color="984806" w:themeColor="accent6" w:themeShade="80"/>
        </w:tblBorders>
        <w:tblLook w:val="04A0"/>
      </w:tblPr>
      <w:tblGrid>
        <w:gridCol w:w="1386"/>
        <w:gridCol w:w="2252"/>
        <w:gridCol w:w="6215"/>
      </w:tblGrid>
      <w:tr w:rsidR="00053929" w:rsidTr="00053929">
        <w:trPr>
          <w:trHeight w:val="567"/>
        </w:trPr>
        <w:tc>
          <w:tcPr>
            <w:tcW w:w="9695" w:type="dxa"/>
            <w:gridSpan w:val="3"/>
            <w:shd w:val="clear" w:color="auto" w:fill="FFC000"/>
            <w:vAlign w:val="center"/>
          </w:tcPr>
          <w:p w:rsidR="00053929" w:rsidRPr="00053929" w:rsidRDefault="00053929" w:rsidP="00082431">
            <w:pPr>
              <w:jc w:val="center"/>
              <w:rPr>
                <w:rFonts w:ascii="Cooper Black" w:hAnsi="Cooper Black"/>
                <w:color w:val="984806" w:themeColor="accent6" w:themeShade="80"/>
                <w:sz w:val="32"/>
              </w:rPr>
            </w:pPr>
            <w:r w:rsidRPr="00053929">
              <w:rPr>
                <w:rFonts w:ascii="Cooper Black" w:hAnsi="Cooper Black"/>
                <w:color w:val="984806" w:themeColor="accent6" w:themeShade="80"/>
                <w:sz w:val="32"/>
              </w:rPr>
              <w:lastRenderedPageBreak/>
              <w:t>Rédiger un brouillon</w:t>
            </w:r>
          </w:p>
        </w:tc>
      </w:tr>
      <w:tr w:rsidR="00D34689" w:rsidTr="00D34689">
        <w:tc>
          <w:tcPr>
            <w:tcW w:w="1134" w:type="dxa"/>
            <w:tcBorders>
              <w:bottom w:val="single" w:sz="4" w:space="0" w:color="FFC000"/>
              <w:right w:val="single" w:sz="4" w:space="0" w:color="FFC000"/>
            </w:tcBorders>
            <w:vAlign w:val="center"/>
          </w:tcPr>
          <w:p w:rsidR="00D34689" w:rsidRDefault="00D34689" w:rsidP="00082431">
            <w:pPr>
              <w:jc w:val="center"/>
            </w:pPr>
            <w:r>
              <w:rPr>
                <w:noProof/>
              </w:rPr>
              <w:drawing>
                <wp:inline distT="0" distB="0" distL="0" distR="0">
                  <wp:extent cx="720000" cy="513103"/>
                  <wp:effectExtent l="19050" t="0" r="3900" b="0"/>
                  <wp:docPr id="15" name="Image 4" descr="0 Sou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Souligne.jpg"/>
                          <pic:cNvPicPr/>
                        </pic:nvPicPr>
                        <pic:blipFill>
                          <a:blip r:embed="rId18" cstate="print"/>
                          <a:stretch>
                            <a:fillRect/>
                          </a:stretch>
                        </pic:blipFill>
                        <pic:spPr>
                          <a:xfrm>
                            <a:off x="0" y="0"/>
                            <a:ext cx="720000" cy="513103"/>
                          </a:xfrm>
                          <a:prstGeom prst="rect">
                            <a:avLst/>
                          </a:prstGeom>
                        </pic:spPr>
                      </pic:pic>
                    </a:graphicData>
                  </a:graphic>
                </wp:inline>
              </w:drawing>
            </w:r>
          </w:p>
        </w:tc>
        <w:tc>
          <w:tcPr>
            <w:tcW w:w="2268" w:type="dxa"/>
            <w:tcBorders>
              <w:left w:val="single" w:sz="4" w:space="0" w:color="FFC000"/>
              <w:bottom w:val="single" w:sz="4" w:space="0" w:color="FFC000"/>
              <w:right w:val="single" w:sz="4" w:space="0" w:color="FFC000"/>
            </w:tcBorders>
            <w:vAlign w:val="center"/>
          </w:tcPr>
          <w:p w:rsidR="00D34689" w:rsidRPr="00F30D57" w:rsidRDefault="00D34689" w:rsidP="00082431">
            <w:pPr>
              <w:jc w:val="center"/>
              <w:rPr>
                <w:b/>
                <w:sz w:val="28"/>
              </w:rPr>
            </w:pPr>
            <w:r>
              <w:rPr>
                <w:b/>
                <w:sz w:val="28"/>
              </w:rPr>
              <w:t>Les mots difficiles à écrire</w:t>
            </w:r>
          </w:p>
        </w:tc>
        <w:tc>
          <w:tcPr>
            <w:tcW w:w="6293" w:type="dxa"/>
            <w:tcBorders>
              <w:left w:val="single" w:sz="4" w:space="0" w:color="FFC000"/>
            </w:tcBorders>
            <w:vAlign w:val="center"/>
          </w:tcPr>
          <w:p w:rsidR="00D34689" w:rsidRDefault="00D34689" w:rsidP="00082431">
            <w:pPr>
              <w:jc w:val="both"/>
            </w:pPr>
            <w:r>
              <w:t>J'évoque avec les élèves les difficultés à encoder des mots. Parfois, il y a des mots vraiment trop difficiles à écrire seul. Pour ceux-là, s'il n'y a pas d'adulte disponible pour les aider, je leur demande d'essayer de les écrire du mieux qu'ils peuvent, au moins les voyelles qu'on entend facilement, et de les souligner. Comme ça, quand un adulte passe près d'eux pour les aider, on peut tout de suite retrouver les mots qu'il faut travailler.</w:t>
            </w:r>
          </w:p>
        </w:tc>
      </w:tr>
      <w:tr w:rsidR="00053929" w:rsidTr="00D34689">
        <w:tc>
          <w:tcPr>
            <w:tcW w:w="1134" w:type="dxa"/>
            <w:tcBorders>
              <w:bottom w:val="single" w:sz="4" w:space="0" w:color="FFC000"/>
              <w:right w:val="single" w:sz="4" w:space="0" w:color="FFC000"/>
            </w:tcBorders>
            <w:vAlign w:val="center"/>
          </w:tcPr>
          <w:p w:rsidR="00053929" w:rsidRDefault="00053929" w:rsidP="00082431">
            <w:pPr>
              <w:jc w:val="center"/>
            </w:pPr>
          </w:p>
        </w:tc>
        <w:tc>
          <w:tcPr>
            <w:tcW w:w="2268" w:type="dxa"/>
            <w:tcBorders>
              <w:left w:val="single" w:sz="4" w:space="0" w:color="FFC000"/>
              <w:bottom w:val="single" w:sz="4" w:space="0" w:color="FFC000"/>
              <w:right w:val="single" w:sz="4" w:space="0" w:color="FFC000"/>
            </w:tcBorders>
            <w:vAlign w:val="center"/>
          </w:tcPr>
          <w:p w:rsidR="00053929" w:rsidRPr="00F30D57" w:rsidRDefault="00053929" w:rsidP="00082431">
            <w:pPr>
              <w:jc w:val="center"/>
              <w:rPr>
                <w:b/>
                <w:sz w:val="28"/>
              </w:rPr>
            </w:pPr>
          </w:p>
        </w:tc>
        <w:tc>
          <w:tcPr>
            <w:tcW w:w="6293" w:type="dxa"/>
            <w:tcBorders>
              <w:left w:val="single" w:sz="4" w:space="0" w:color="FFC000"/>
            </w:tcBorders>
            <w:vAlign w:val="center"/>
          </w:tcPr>
          <w:p w:rsidR="00053929" w:rsidRDefault="00053929" w:rsidP="00082431">
            <w:pPr>
              <w:jc w:val="both"/>
            </w:pPr>
          </w:p>
        </w:tc>
      </w:tr>
      <w:tr w:rsidR="00053929" w:rsidTr="00D34689">
        <w:tc>
          <w:tcPr>
            <w:tcW w:w="1134" w:type="dxa"/>
            <w:tcBorders>
              <w:bottom w:val="single" w:sz="4" w:space="0" w:color="FFC000"/>
              <w:right w:val="single" w:sz="4" w:space="0" w:color="FFC000"/>
            </w:tcBorders>
            <w:vAlign w:val="center"/>
          </w:tcPr>
          <w:p w:rsidR="00053929" w:rsidRDefault="00053929" w:rsidP="00082431">
            <w:pPr>
              <w:jc w:val="center"/>
            </w:pPr>
          </w:p>
        </w:tc>
        <w:tc>
          <w:tcPr>
            <w:tcW w:w="2268" w:type="dxa"/>
            <w:tcBorders>
              <w:left w:val="single" w:sz="4" w:space="0" w:color="FFC000"/>
              <w:bottom w:val="single" w:sz="4" w:space="0" w:color="FFC000"/>
              <w:right w:val="single" w:sz="4" w:space="0" w:color="FFC000"/>
            </w:tcBorders>
            <w:vAlign w:val="center"/>
          </w:tcPr>
          <w:p w:rsidR="00053929" w:rsidRPr="00F30D57" w:rsidRDefault="00053929" w:rsidP="00082431">
            <w:pPr>
              <w:jc w:val="center"/>
              <w:rPr>
                <w:b/>
                <w:sz w:val="28"/>
              </w:rPr>
            </w:pPr>
          </w:p>
        </w:tc>
        <w:tc>
          <w:tcPr>
            <w:tcW w:w="6293" w:type="dxa"/>
            <w:tcBorders>
              <w:left w:val="single" w:sz="4" w:space="0" w:color="FFC000"/>
            </w:tcBorders>
            <w:vAlign w:val="center"/>
          </w:tcPr>
          <w:p w:rsidR="00053929" w:rsidRDefault="00053929" w:rsidP="00082431">
            <w:pPr>
              <w:jc w:val="both"/>
            </w:pPr>
          </w:p>
        </w:tc>
      </w:tr>
      <w:tr w:rsidR="00053929" w:rsidTr="00D34689">
        <w:tc>
          <w:tcPr>
            <w:tcW w:w="1134" w:type="dxa"/>
            <w:tcBorders>
              <w:bottom w:val="single" w:sz="4" w:space="0" w:color="FFC000"/>
              <w:right w:val="single" w:sz="4" w:space="0" w:color="FFC000"/>
            </w:tcBorders>
            <w:vAlign w:val="center"/>
          </w:tcPr>
          <w:p w:rsidR="00053929" w:rsidRDefault="00053929" w:rsidP="00082431">
            <w:pPr>
              <w:jc w:val="center"/>
            </w:pPr>
          </w:p>
        </w:tc>
        <w:tc>
          <w:tcPr>
            <w:tcW w:w="2268" w:type="dxa"/>
            <w:tcBorders>
              <w:left w:val="single" w:sz="4" w:space="0" w:color="FFC000"/>
              <w:bottom w:val="single" w:sz="4" w:space="0" w:color="FFC000"/>
              <w:right w:val="single" w:sz="4" w:space="0" w:color="FFC000"/>
            </w:tcBorders>
            <w:vAlign w:val="center"/>
          </w:tcPr>
          <w:p w:rsidR="00053929" w:rsidRPr="00F30D57" w:rsidRDefault="00053929" w:rsidP="00082431">
            <w:pPr>
              <w:jc w:val="center"/>
              <w:rPr>
                <w:b/>
                <w:sz w:val="28"/>
              </w:rPr>
            </w:pPr>
          </w:p>
        </w:tc>
        <w:tc>
          <w:tcPr>
            <w:tcW w:w="6293" w:type="dxa"/>
            <w:tcBorders>
              <w:left w:val="single" w:sz="4" w:space="0" w:color="FFC000"/>
            </w:tcBorders>
            <w:vAlign w:val="center"/>
          </w:tcPr>
          <w:p w:rsidR="00053929" w:rsidRDefault="00053929" w:rsidP="00082431">
            <w:pPr>
              <w:jc w:val="both"/>
            </w:pPr>
          </w:p>
        </w:tc>
      </w:tr>
      <w:tr w:rsidR="00053929" w:rsidTr="00D34689">
        <w:tc>
          <w:tcPr>
            <w:tcW w:w="1134" w:type="dxa"/>
            <w:tcBorders>
              <w:bottom w:val="single" w:sz="4" w:space="0" w:color="FFC000"/>
              <w:right w:val="single" w:sz="4" w:space="0" w:color="FFC000"/>
            </w:tcBorders>
            <w:vAlign w:val="center"/>
          </w:tcPr>
          <w:p w:rsidR="00053929" w:rsidRDefault="00053929" w:rsidP="00082431">
            <w:pPr>
              <w:jc w:val="center"/>
            </w:pPr>
          </w:p>
        </w:tc>
        <w:tc>
          <w:tcPr>
            <w:tcW w:w="2268" w:type="dxa"/>
            <w:tcBorders>
              <w:left w:val="single" w:sz="4" w:space="0" w:color="FFC000"/>
              <w:bottom w:val="single" w:sz="4" w:space="0" w:color="FFC000"/>
              <w:right w:val="single" w:sz="4" w:space="0" w:color="FFC000"/>
            </w:tcBorders>
            <w:vAlign w:val="center"/>
          </w:tcPr>
          <w:p w:rsidR="00053929" w:rsidRPr="00F30D57" w:rsidRDefault="00053929" w:rsidP="00082431">
            <w:pPr>
              <w:jc w:val="center"/>
              <w:rPr>
                <w:b/>
                <w:sz w:val="28"/>
              </w:rPr>
            </w:pPr>
          </w:p>
        </w:tc>
        <w:tc>
          <w:tcPr>
            <w:tcW w:w="6293" w:type="dxa"/>
            <w:tcBorders>
              <w:left w:val="single" w:sz="4" w:space="0" w:color="FFC000"/>
            </w:tcBorders>
            <w:vAlign w:val="center"/>
          </w:tcPr>
          <w:p w:rsidR="00053929" w:rsidRDefault="00053929" w:rsidP="00082431">
            <w:pPr>
              <w:jc w:val="both"/>
            </w:pPr>
          </w:p>
        </w:tc>
      </w:tr>
      <w:tr w:rsidR="00053929" w:rsidTr="00D34689">
        <w:trPr>
          <w:trHeight w:val="70"/>
        </w:trPr>
        <w:tc>
          <w:tcPr>
            <w:tcW w:w="1134" w:type="dxa"/>
            <w:tcBorders>
              <w:bottom w:val="single" w:sz="4" w:space="0" w:color="FFC000"/>
              <w:right w:val="single" w:sz="4" w:space="0" w:color="FFC000"/>
            </w:tcBorders>
            <w:vAlign w:val="center"/>
          </w:tcPr>
          <w:p w:rsidR="00053929" w:rsidRDefault="00053929" w:rsidP="00082431">
            <w:pPr>
              <w:jc w:val="center"/>
            </w:pPr>
          </w:p>
        </w:tc>
        <w:tc>
          <w:tcPr>
            <w:tcW w:w="2268" w:type="dxa"/>
            <w:tcBorders>
              <w:left w:val="single" w:sz="4" w:space="0" w:color="FFC000"/>
              <w:bottom w:val="single" w:sz="4" w:space="0" w:color="FFC000"/>
              <w:right w:val="single" w:sz="4" w:space="0" w:color="FFC000"/>
            </w:tcBorders>
            <w:vAlign w:val="center"/>
          </w:tcPr>
          <w:p w:rsidR="00053929" w:rsidRPr="00F30D57" w:rsidRDefault="00053929" w:rsidP="00082431">
            <w:pPr>
              <w:jc w:val="center"/>
              <w:rPr>
                <w:b/>
                <w:sz w:val="28"/>
              </w:rPr>
            </w:pPr>
          </w:p>
        </w:tc>
        <w:tc>
          <w:tcPr>
            <w:tcW w:w="6293" w:type="dxa"/>
            <w:tcBorders>
              <w:left w:val="single" w:sz="4" w:space="0" w:color="FFC000"/>
            </w:tcBorders>
            <w:vAlign w:val="center"/>
          </w:tcPr>
          <w:p w:rsidR="00053929" w:rsidRDefault="00053929" w:rsidP="00082431">
            <w:pPr>
              <w:jc w:val="both"/>
            </w:pPr>
          </w:p>
        </w:tc>
      </w:tr>
      <w:tr w:rsidR="00053929" w:rsidTr="00D34689">
        <w:tc>
          <w:tcPr>
            <w:tcW w:w="1134" w:type="dxa"/>
            <w:tcBorders>
              <w:bottom w:val="single" w:sz="24" w:space="0" w:color="FFC000"/>
              <w:right w:val="single" w:sz="4" w:space="0" w:color="FFC000"/>
            </w:tcBorders>
            <w:vAlign w:val="center"/>
          </w:tcPr>
          <w:p w:rsidR="00053929" w:rsidRDefault="00053929" w:rsidP="00082431">
            <w:pPr>
              <w:jc w:val="center"/>
            </w:pPr>
          </w:p>
        </w:tc>
        <w:tc>
          <w:tcPr>
            <w:tcW w:w="2268" w:type="dxa"/>
            <w:tcBorders>
              <w:left w:val="single" w:sz="4" w:space="0" w:color="FFC000"/>
              <w:bottom w:val="single" w:sz="24" w:space="0" w:color="FFC000"/>
              <w:right w:val="single" w:sz="4" w:space="0" w:color="FFC000"/>
            </w:tcBorders>
            <w:vAlign w:val="center"/>
          </w:tcPr>
          <w:p w:rsidR="00053929" w:rsidRPr="00F30D57" w:rsidRDefault="00053929" w:rsidP="00082431">
            <w:pPr>
              <w:jc w:val="center"/>
              <w:rPr>
                <w:b/>
                <w:sz w:val="28"/>
              </w:rPr>
            </w:pPr>
          </w:p>
        </w:tc>
        <w:tc>
          <w:tcPr>
            <w:tcW w:w="6293" w:type="dxa"/>
            <w:tcBorders>
              <w:left w:val="single" w:sz="4" w:space="0" w:color="FFC000"/>
            </w:tcBorders>
            <w:vAlign w:val="center"/>
          </w:tcPr>
          <w:p w:rsidR="00053929" w:rsidRDefault="00053929" w:rsidP="00082431">
            <w:pPr>
              <w:jc w:val="both"/>
            </w:pPr>
          </w:p>
        </w:tc>
      </w:tr>
    </w:tbl>
    <w:p w:rsidR="00483E60" w:rsidRDefault="00483E60">
      <w:r>
        <w:br w:type="page"/>
      </w:r>
    </w:p>
    <w:tbl>
      <w:tblPr>
        <w:tblStyle w:val="Grilledutableau"/>
        <w:tblW w:w="0" w:type="auto"/>
        <w:tblBorders>
          <w:top w:val="single" w:sz="4" w:space="0" w:color="92D050"/>
          <w:left w:val="single" w:sz="24" w:space="0" w:color="92D050"/>
          <w:bottom w:val="single" w:sz="24" w:space="0" w:color="92D050"/>
          <w:right w:val="single" w:sz="24" w:space="0" w:color="92D050"/>
          <w:insideH w:val="single" w:sz="4" w:space="0" w:color="92D050"/>
          <w:insideV w:val="single" w:sz="4" w:space="0" w:color="984806" w:themeColor="accent6" w:themeShade="80"/>
        </w:tblBorders>
        <w:tblLook w:val="04A0"/>
      </w:tblPr>
      <w:tblGrid>
        <w:gridCol w:w="1134"/>
        <w:gridCol w:w="2268"/>
        <w:gridCol w:w="6293"/>
      </w:tblGrid>
      <w:tr w:rsidR="00053929" w:rsidTr="00053929">
        <w:trPr>
          <w:trHeight w:val="567"/>
        </w:trPr>
        <w:tc>
          <w:tcPr>
            <w:tcW w:w="9695" w:type="dxa"/>
            <w:gridSpan w:val="3"/>
            <w:shd w:val="clear" w:color="auto" w:fill="92D050"/>
            <w:vAlign w:val="center"/>
          </w:tcPr>
          <w:p w:rsidR="00053929" w:rsidRPr="00053929" w:rsidRDefault="00053929" w:rsidP="00082431">
            <w:pPr>
              <w:jc w:val="center"/>
              <w:rPr>
                <w:rFonts w:ascii="Cooper Black" w:hAnsi="Cooper Black"/>
                <w:color w:val="984806" w:themeColor="accent6" w:themeShade="80"/>
                <w:sz w:val="32"/>
              </w:rPr>
            </w:pPr>
            <w:r>
              <w:rPr>
                <w:rFonts w:ascii="Cooper Black" w:hAnsi="Cooper Black"/>
                <w:color w:val="984806" w:themeColor="accent6" w:themeShade="80"/>
                <w:sz w:val="32"/>
              </w:rPr>
              <w:lastRenderedPageBreak/>
              <w:t>Détailler mes idées</w:t>
            </w:r>
          </w:p>
        </w:tc>
      </w:tr>
      <w:tr w:rsidR="00053929" w:rsidTr="00D34689">
        <w:tc>
          <w:tcPr>
            <w:tcW w:w="1134" w:type="dxa"/>
            <w:tcBorders>
              <w:bottom w:val="single" w:sz="4" w:space="0" w:color="92D050"/>
              <w:right w:val="single" w:sz="4" w:space="0" w:color="92D050"/>
            </w:tcBorders>
            <w:vAlign w:val="center"/>
          </w:tcPr>
          <w:p w:rsidR="00053929" w:rsidRDefault="00053929" w:rsidP="00082431">
            <w:pPr>
              <w:jc w:val="center"/>
            </w:pPr>
          </w:p>
        </w:tc>
        <w:tc>
          <w:tcPr>
            <w:tcW w:w="2268" w:type="dxa"/>
            <w:tcBorders>
              <w:left w:val="single" w:sz="4" w:space="0" w:color="92D050"/>
              <w:bottom w:val="single" w:sz="4" w:space="0" w:color="92D050"/>
              <w:right w:val="single" w:sz="4" w:space="0" w:color="92D050"/>
            </w:tcBorders>
            <w:vAlign w:val="center"/>
          </w:tcPr>
          <w:p w:rsidR="00053929" w:rsidRPr="00F30D57" w:rsidRDefault="00053929" w:rsidP="00082431">
            <w:pPr>
              <w:jc w:val="center"/>
              <w:rPr>
                <w:b/>
                <w:sz w:val="28"/>
              </w:rPr>
            </w:pPr>
          </w:p>
        </w:tc>
        <w:tc>
          <w:tcPr>
            <w:tcW w:w="6293" w:type="dxa"/>
            <w:tcBorders>
              <w:left w:val="single" w:sz="4" w:space="0" w:color="92D050"/>
            </w:tcBorders>
            <w:vAlign w:val="center"/>
          </w:tcPr>
          <w:p w:rsidR="00053929" w:rsidRDefault="00053929" w:rsidP="00082431">
            <w:pPr>
              <w:jc w:val="both"/>
            </w:pPr>
          </w:p>
        </w:tc>
      </w:tr>
      <w:tr w:rsidR="00053929" w:rsidTr="00D34689">
        <w:tc>
          <w:tcPr>
            <w:tcW w:w="1134" w:type="dxa"/>
            <w:tcBorders>
              <w:bottom w:val="single" w:sz="4" w:space="0" w:color="92D050"/>
              <w:right w:val="single" w:sz="4" w:space="0" w:color="92D050"/>
            </w:tcBorders>
            <w:vAlign w:val="center"/>
          </w:tcPr>
          <w:p w:rsidR="00053929" w:rsidRDefault="00053929" w:rsidP="00082431">
            <w:pPr>
              <w:jc w:val="center"/>
            </w:pPr>
          </w:p>
        </w:tc>
        <w:tc>
          <w:tcPr>
            <w:tcW w:w="2268" w:type="dxa"/>
            <w:tcBorders>
              <w:left w:val="single" w:sz="4" w:space="0" w:color="92D050"/>
              <w:bottom w:val="single" w:sz="4" w:space="0" w:color="92D050"/>
              <w:right w:val="single" w:sz="4" w:space="0" w:color="92D050"/>
            </w:tcBorders>
            <w:vAlign w:val="center"/>
          </w:tcPr>
          <w:p w:rsidR="00053929" w:rsidRPr="00F30D57" w:rsidRDefault="00053929" w:rsidP="00082431">
            <w:pPr>
              <w:jc w:val="center"/>
              <w:rPr>
                <w:b/>
                <w:sz w:val="28"/>
              </w:rPr>
            </w:pPr>
          </w:p>
        </w:tc>
        <w:tc>
          <w:tcPr>
            <w:tcW w:w="6293" w:type="dxa"/>
            <w:tcBorders>
              <w:left w:val="single" w:sz="4" w:space="0" w:color="92D050"/>
            </w:tcBorders>
            <w:vAlign w:val="center"/>
          </w:tcPr>
          <w:p w:rsidR="00053929" w:rsidRDefault="00053929" w:rsidP="00082431">
            <w:pPr>
              <w:jc w:val="both"/>
            </w:pPr>
          </w:p>
        </w:tc>
      </w:tr>
      <w:tr w:rsidR="00053929" w:rsidTr="00D34689">
        <w:tc>
          <w:tcPr>
            <w:tcW w:w="1134" w:type="dxa"/>
            <w:tcBorders>
              <w:bottom w:val="single" w:sz="4" w:space="0" w:color="92D050"/>
              <w:right w:val="single" w:sz="4" w:space="0" w:color="92D050"/>
            </w:tcBorders>
            <w:vAlign w:val="center"/>
          </w:tcPr>
          <w:p w:rsidR="00053929" w:rsidRDefault="00053929" w:rsidP="00082431">
            <w:pPr>
              <w:jc w:val="center"/>
            </w:pPr>
          </w:p>
        </w:tc>
        <w:tc>
          <w:tcPr>
            <w:tcW w:w="2268" w:type="dxa"/>
            <w:tcBorders>
              <w:left w:val="single" w:sz="4" w:space="0" w:color="92D050"/>
              <w:bottom w:val="single" w:sz="4" w:space="0" w:color="92D050"/>
              <w:right w:val="single" w:sz="4" w:space="0" w:color="92D050"/>
            </w:tcBorders>
            <w:vAlign w:val="center"/>
          </w:tcPr>
          <w:p w:rsidR="00053929" w:rsidRPr="00F30D57" w:rsidRDefault="00053929" w:rsidP="00082431">
            <w:pPr>
              <w:jc w:val="center"/>
              <w:rPr>
                <w:b/>
                <w:sz w:val="28"/>
              </w:rPr>
            </w:pPr>
          </w:p>
        </w:tc>
        <w:tc>
          <w:tcPr>
            <w:tcW w:w="6293" w:type="dxa"/>
            <w:tcBorders>
              <w:left w:val="single" w:sz="4" w:space="0" w:color="92D050"/>
            </w:tcBorders>
            <w:vAlign w:val="center"/>
          </w:tcPr>
          <w:p w:rsidR="00053929" w:rsidRDefault="00053929" w:rsidP="00082431">
            <w:pPr>
              <w:jc w:val="both"/>
            </w:pPr>
          </w:p>
        </w:tc>
      </w:tr>
      <w:tr w:rsidR="00053929" w:rsidTr="00D34689">
        <w:tc>
          <w:tcPr>
            <w:tcW w:w="1134" w:type="dxa"/>
            <w:tcBorders>
              <w:bottom w:val="single" w:sz="4" w:space="0" w:color="92D050"/>
              <w:right w:val="single" w:sz="4" w:space="0" w:color="92D050"/>
            </w:tcBorders>
            <w:vAlign w:val="center"/>
          </w:tcPr>
          <w:p w:rsidR="00053929" w:rsidRDefault="00053929" w:rsidP="00082431">
            <w:pPr>
              <w:jc w:val="center"/>
            </w:pPr>
          </w:p>
        </w:tc>
        <w:tc>
          <w:tcPr>
            <w:tcW w:w="2268" w:type="dxa"/>
            <w:tcBorders>
              <w:left w:val="single" w:sz="4" w:space="0" w:color="92D050"/>
              <w:bottom w:val="single" w:sz="4" w:space="0" w:color="92D050"/>
              <w:right w:val="single" w:sz="4" w:space="0" w:color="92D050"/>
            </w:tcBorders>
            <w:vAlign w:val="center"/>
          </w:tcPr>
          <w:p w:rsidR="00053929" w:rsidRPr="00F30D57" w:rsidRDefault="00053929" w:rsidP="00082431">
            <w:pPr>
              <w:jc w:val="center"/>
              <w:rPr>
                <w:b/>
                <w:sz w:val="28"/>
              </w:rPr>
            </w:pPr>
          </w:p>
        </w:tc>
        <w:tc>
          <w:tcPr>
            <w:tcW w:w="6293" w:type="dxa"/>
            <w:tcBorders>
              <w:left w:val="single" w:sz="4" w:space="0" w:color="92D050"/>
            </w:tcBorders>
            <w:vAlign w:val="center"/>
          </w:tcPr>
          <w:p w:rsidR="00053929" w:rsidRDefault="00053929" w:rsidP="00082431">
            <w:pPr>
              <w:jc w:val="both"/>
            </w:pPr>
          </w:p>
        </w:tc>
      </w:tr>
      <w:tr w:rsidR="00053929" w:rsidTr="00D34689">
        <w:tc>
          <w:tcPr>
            <w:tcW w:w="1134" w:type="dxa"/>
            <w:tcBorders>
              <w:bottom w:val="single" w:sz="4" w:space="0" w:color="92D050"/>
              <w:right w:val="single" w:sz="4" w:space="0" w:color="92D050"/>
            </w:tcBorders>
            <w:vAlign w:val="center"/>
          </w:tcPr>
          <w:p w:rsidR="00053929" w:rsidRDefault="00053929" w:rsidP="00082431">
            <w:pPr>
              <w:jc w:val="center"/>
            </w:pPr>
          </w:p>
        </w:tc>
        <w:tc>
          <w:tcPr>
            <w:tcW w:w="2268" w:type="dxa"/>
            <w:tcBorders>
              <w:left w:val="single" w:sz="4" w:space="0" w:color="92D050"/>
              <w:bottom w:val="single" w:sz="4" w:space="0" w:color="92D050"/>
              <w:right w:val="single" w:sz="4" w:space="0" w:color="92D050"/>
            </w:tcBorders>
            <w:vAlign w:val="center"/>
          </w:tcPr>
          <w:p w:rsidR="00053929" w:rsidRPr="00F30D57" w:rsidRDefault="00053929" w:rsidP="00082431">
            <w:pPr>
              <w:jc w:val="center"/>
              <w:rPr>
                <w:b/>
                <w:sz w:val="28"/>
              </w:rPr>
            </w:pPr>
          </w:p>
        </w:tc>
        <w:tc>
          <w:tcPr>
            <w:tcW w:w="6293" w:type="dxa"/>
            <w:tcBorders>
              <w:left w:val="single" w:sz="4" w:space="0" w:color="92D050"/>
            </w:tcBorders>
            <w:vAlign w:val="center"/>
          </w:tcPr>
          <w:p w:rsidR="00053929" w:rsidRDefault="00053929" w:rsidP="00082431">
            <w:pPr>
              <w:jc w:val="both"/>
            </w:pPr>
          </w:p>
        </w:tc>
      </w:tr>
      <w:tr w:rsidR="00053929" w:rsidTr="00D34689">
        <w:tc>
          <w:tcPr>
            <w:tcW w:w="1134" w:type="dxa"/>
            <w:tcBorders>
              <w:bottom w:val="single" w:sz="4" w:space="0" w:color="92D050"/>
              <w:right w:val="single" w:sz="4" w:space="0" w:color="92D050"/>
            </w:tcBorders>
            <w:vAlign w:val="center"/>
          </w:tcPr>
          <w:p w:rsidR="00053929" w:rsidRDefault="00053929" w:rsidP="00082431">
            <w:pPr>
              <w:jc w:val="center"/>
            </w:pPr>
          </w:p>
        </w:tc>
        <w:tc>
          <w:tcPr>
            <w:tcW w:w="2268" w:type="dxa"/>
            <w:tcBorders>
              <w:left w:val="single" w:sz="4" w:space="0" w:color="92D050"/>
              <w:bottom w:val="single" w:sz="4" w:space="0" w:color="92D050"/>
              <w:right w:val="single" w:sz="4" w:space="0" w:color="92D050"/>
            </w:tcBorders>
            <w:vAlign w:val="center"/>
          </w:tcPr>
          <w:p w:rsidR="00053929" w:rsidRPr="00F30D57" w:rsidRDefault="00053929" w:rsidP="00082431">
            <w:pPr>
              <w:jc w:val="center"/>
              <w:rPr>
                <w:b/>
                <w:sz w:val="28"/>
              </w:rPr>
            </w:pPr>
          </w:p>
        </w:tc>
        <w:tc>
          <w:tcPr>
            <w:tcW w:w="6293" w:type="dxa"/>
            <w:tcBorders>
              <w:left w:val="single" w:sz="4" w:space="0" w:color="92D050"/>
            </w:tcBorders>
            <w:vAlign w:val="center"/>
          </w:tcPr>
          <w:p w:rsidR="00053929" w:rsidRDefault="00053929" w:rsidP="00082431">
            <w:pPr>
              <w:jc w:val="both"/>
            </w:pPr>
          </w:p>
        </w:tc>
      </w:tr>
      <w:tr w:rsidR="00053929" w:rsidTr="00D34689">
        <w:tc>
          <w:tcPr>
            <w:tcW w:w="1134" w:type="dxa"/>
            <w:tcBorders>
              <w:bottom w:val="single" w:sz="24" w:space="0" w:color="92D050"/>
              <w:right w:val="single" w:sz="4" w:space="0" w:color="92D050"/>
            </w:tcBorders>
            <w:vAlign w:val="center"/>
          </w:tcPr>
          <w:p w:rsidR="00053929" w:rsidRDefault="00053929" w:rsidP="00082431">
            <w:pPr>
              <w:jc w:val="center"/>
            </w:pPr>
          </w:p>
        </w:tc>
        <w:tc>
          <w:tcPr>
            <w:tcW w:w="2268" w:type="dxa"/>
            <w:tcBorders>
              <w:left w:val="single" w:sz="4" w:space="0" w:color="92D050"/>
              <w:bottom w:val="single" w:sz="24" w:space="0" w:color="92D050"/>
              <w:right w:val="single" w:sz="4" w:space="0" w:color="92D050"/>
            </w:tcBorders>
            <w:vAlign w:val="center"/>
          </w:tcPr>
          <w:p w:rsidR="00053929" w:rsidRPr="00F30D57" w:rsidRDefault="00053929" w:rsidP="00082431">
            <w:pPr>
              <w:jc w:val="center"/>
              <w:rPr>
                <w:b/>
                <w:sz w:val="28"/>
              </w:rPr>
            </w:pPr>
          </w:p>
        </w:tc>
        <w:tc>
          <w:tcPr>
            <w:tcW w:w="6293" w:type="dxa"/>
            <w:tcBorders>
              <w:left w:val="single" w:sz="4" w:space="0" w:color="92D050"/>
            </w:tcBorders>
            <w:vAlign w:val="center"/>
          </w:tcPr>
          <w:p w:rsidR="00053929" w:rsidRDefault="00053929" w:rsidP="00082431">
            <w:pPr>
              <w:jc w:val="both"/>
            </w:pPr>
          </w:p>
        </w:tc>
      </w:tr>
    </w:tbl>
    <w:p w:rsidR="00483E60" w:rsidRDefault="00483E60">
      <w:r>
        <w:br w:type="page"/>
      </w:r>
    </w:p>
    <w:tbl>
      <w:tblPr>
        <w:tblStyle w:val="Grilledutableau"/>
        <w:tblW w:w="0" w:type="auto"/>
        <w:tblBorders>
          <w:top w:val="single" w:sz="4" w:space="0" w:color="4BACC6" w:themeColor="accent5"/>
          <w:left w:val="single" w:sz="24" w:space="0" w:color="4BACC6" w:themeColor="accent5"/>
          <w:bottom w:val="single" w:sz="24" w:space="0" w:color="4BACC6" w:themeColor="accent5"/>
          <w:right w:val="single" w:sz="24" w:space="0" w:color="4BACC6" w:themeColor="accent5"/>
          <w:insideH w:val="single" w:sz="4" w:space="0" w:color="4BACC6" w:themeColor="accent5"/>
          <w:insideV w:val="single" w:sz="4" w:space="0" w:color="984806" w:themeColor="accent6" w:themeShade="80"/>
        </w:tblBorders>
        <w:tblLook w:val="04A0"/>
      </w:tblPr>
      <w:tblGrid>
        <w:gridCol w:w="1134"/>
        <w:gridCol w:w="2268"/>
        <w:gridCol w:w="6293"/>
      </w:tblGrid>
      <w:tr w:rsidR="00053929" w:rsidTr="00053929">
        <w:trPr>
          <w:trHeight w:val="567"/>
        </w:trPr>
        <w:tc>
          <w:tcPr>
            <w:tcW w:w="9695" w:type="dxa"/>
            <w:gridSpan w:val="3"/>
            <w:shd w:val="clear" w:color="auto" w:fill="4BACC6" w:themeFill="accent5"/>
            <w:vAlign w:val="center"/>
          </w:tcPr>
          <w:p w:rsidR="00053929" w:rsidRPr="00053929" w:rsidRDefault="00053929" w:rsidP="00082431">
            <w:pPr>
              <w:jc w:val="center"/>
              <w:rPr>
                <w:rFonts w:ascii="Cooper Black" w:hAnsi="Cooper Black"/>
                <w:color w:val="FFFF00"/>
                <w:sz w:val="32"/>
              </w:rPr>
            </w:pPr>
            <w:r>
              <w:rPr>
                <w:rFonts w:ascii="Cooper Black" w:hAnsi="Cooper Black"/>
                <w:color w:val="FFFF00"/>
                <w:sz w:val="32"/>
              </w:rPr>
              <w:lastRenderedPageBreak/>
              <w:t>Revoir et corriger</w:t>
            </w:r>
          </w:p>
        </w:tc>
      </w:tr>
      <w:tr w:rsidR="00053929" w:rsidTr="00D34689">
        <w:tc>
          <w:tcPr>
            <w:tcW w:w="1134" w:type="dxa"/>
            <w:tcBorders>
              <w:bottom w:val="single" w:sz="4" w:space="0" w:color="4BACC6" w:themeColor="accent5"/>
              <w:right w:val="single" w:sz="4" w:space="0" w:color="4BACC6" w:themeColor="accent5"/>
            </w:tcBorders>
            <w:vAlign w:val="center"/>
          </w:tcPr>
          <w:p w:rsidR="00053929" w:rsidRDefault="00053929" w:rsidP="00082431">
            <w:pPr>
              <w:jc w:val="center"/>
            </w:pPr>
          </w:p>
        </w:tc>
        <w:tc>
          <w:tcPr>
            <w:tcW w:w="2268" w:type="dxa"/>
            <w:tcBorders>
              <w:left w:val="single" w:sz="4" w:space="0" w:color="4BACC6" w:themeColor="accent5"/>
              <w:bottom w:val="single" w:sz="4" w:space="0" w:color="4BACC6" w:themeColor="accent5"/>
              <w:right w:val="single" w:sz="4" w:space="0" w:color="4BACC6" w:themeColor="accent5"/>
            </w:tcBorders>
            <w:vAlign w:val="center"/>
          </w:tcPr>
          <w:p w:rsidR="00053929" w:rsidRPr="00F30D57" w:rsidRDefault="00053929" w:rsidP="00082431">
            <w:pPr>
              <w:jc w:val="center"/>
              <w:rPr>
                <w:b/>
                <w:sz w:val="28"/>
              </w:rPr>
            </w:pPr>
          </w:p>
        </w:tc>
        <w:tc>
          <w:tcPr>
            <w:tcW w:w="6293" w:type="dxa"/>
            <w:tcBorders>
              <w:left w:val="single" w:sz="4" w:space="0" w:color="4BACC6" w:themeColor="accent5"/>
            </w:tcBorders>
            <w:vAlign w:val="center"/>
          </w:tcPr>
          <w:p w:rsidR="00053929" w:rsidRDefault="00053929" w:rsidP="00082431">
            <w:pPr>
              <w:jc w:val="both"/>
            </w:pPr>
          </w:p>
        </w:tc>
      </w:tr>
      <w:tr w:rsidR="00053929" w:rsidTr="00D34689">
        <w:tc>
          <w:tcPr>
            <w:tcW w:w="1134" w:type="dxa"/>
            <w:tcBorders>
              <w:bottom w:val="single" w:sz="4" w:space="0" w:color="4BACC6" w:themeColor="accent5"/>
              <w:right w:val="single" w:sz="4" w:space="0" w:color="4BACC6" w:themeColor="accent5"/>
            </w:tcBorders>
            <w:vAlign w:val="center"/>
          </w:tcPr>
          <w:p w:rsidR="00053929" w:rsidRDefault="00053929" w:rsidP="00082431">
            <w:pPr>
              <w:jc w:val="center"/>
            </w:pPr>
          </w:p>
        </w:tc>
        <w:tc>
          <w:tcPr>
            <w:tcW w:w="2268" w:type="dxa"/>
            <w:tcBorders>
              <w:left w:val="single" w:sz="4" w:space="0" w:color="4BACC6" w:themeColor="accent5"/>
              <w:bottom w:val="single" w:sz="4" w:space="0" w:color="4BACC6" w:themeColor="accent5"/>
              <w:right w:val="single" w:sz="4" w:space="0" w:color="4BACC6" w:themeColor="accent5"/>
            </w:tcBorders>
            <w:vAlign w:val="center"/>
          </w:tcPr>
          <w:p w:rsidR="00053929" w:rsidRPr="00F30D57" w:rsidRDefault="00053929" w:rsidP="00082431">
            <w:pPr>
              <w:jc w:val="center"/>
              <w:rPr>
                <w:b/>
                <w:sz w:val="28"/>
              </w:rPr>
            </w:pPr>
          </w:p>
        </w:tc>
        <w:tc>
          <w:tcPr>
            <w:tcW w:w="6293" w:type="dxa"/>
            <w:tcBorders>
              <w:left w:val="single" w:sz="4" w:space="0" w:color="4BACC6" w:themeColor="accent5"/>
            </w:tcBorders>
            <w:vAlign w:val="center"/>
          </w:tcPr>
          <w:p w:rsidR="00053929" w:rsidRDefault="00053929" w:rsidP="00082431">
            <w:pPr>
              <w:jc w:val="both"/>
            </w:pPr>
          </w:p>
        </w:tc>
      </w:tr>
      <w:tr w:rsidR="00053929" w:rsidTr="00D34689">
        <w:tc>
          <w:tcPr>
            <w:tcW w:w="1134" w:type="dxa"/>
            <w:tcBorders>
              <w:bottom w:val="single" w:sz="4" w:space="0" w:color="4BACC6" w:themeColor="accent5"/>
              <w:right w:val="single" w:sz="4" w:space="0" w:color="4BACC6" w:themeColor="accent5"/>
            </w:tcBorders>
            <w:vAlign w:val="center"/>
          </w:tcPr>
          <w:p w:rsidR="00053929" w:rsidRDefault="00053929" w:rsidP="00082431">
            <w:pPr>
              <w:jc w:val="center"/>
            </w:pPr>
          </w:p>
        </w:tc>
        <w:tc>
          <w:tcPr>
            <w:tcW w:w="2268" w:type="dxa"/>
            <w:tcBorders>
              <w:left w:val="single" w:sz="4" w:space="0" w:color="4BACC6" w:themeColor="accent5"/>
              <w:bottom w:val="single" w:sz="4" w:space="0" w:color="4BACC6" w:themeColor="accent5"/>
              <w:right w:val="single" w:sz="4" w:space="0" w:color="4BACC6" w:themeColor="accent5"/>
            </w:tcBorders>
            <w:vAlign w:val="center"/>
          </w:tcPr>
          <w:p w:rsidR="00053929" w:rsidRPr="00F30D57" w:rsidRDefault="00053929" w:rsidP="00082431">
            <w:pPr>
              <w:jc w:val="center"/>
              <w:rPr>
                <w:b/>
                <w:sz w:val="28"/>
              </w:rPr>
            </w:pPr>
          </w:p>
        </w:tc>
        <w:tc>
          <w:tcPr>
            <w:tcW w:w="6293" w:type="dxa"/>
            <w:tcBorders>
              <w:left w:val="single" w:sz="4" w:space="0" w:color="4BACC6" w:themeColor="accent5"/>
            </w:tcBorders>
            <w:vAlign w:val="center"/>
          </w:tcPr>
          <w:p w:rsidR="00053929" w:rsidRDefault="00053929" w:rsidP="00082431">
            <w:pPr>
              <w:jc w:val="both"/>
            </w:pPr>
          </w:p>
        </w:tc>
      </w:tr>
      <w:tr w:rsidR="00053929" w:rsidTr="00D34689">
        <w:tc>
          <w:tcPr>
            <w:tcW w:w="1134" w:type="dxa"/>
            <w:tcBorders>
              <w:bottom w:val="single" w:sz="4" w:space="0" w:color="4BACC6" w:themeColor="accent5"/>
              <w:right w:val="single" w:sz="4" w:space="0" w:color="4BACC6" w:themeColor="accent5"/>
            </w:tcBorders>
            <w:vAlign w:val="center"/>
          </w:tcPr>
          <w:p w:rsidR="00053929" w:rsidRDefault="00053929" w:rsidP="00082431">
            <w:pPr>
              <w:jc w:val="center"/>
            </w:pPr>
          </w:p>
        </w:tc>
        <w:tc>
          <w:tcPr>
            <w:tcW w:w="2268" w:type="dxa"/>
            <w:tcBorders>
              <w:left w:val="single" w:sz="4" w:space="0" w:color="4BACC6" w:themeColor="accent5"/>
              <w:bottom w:val="single" w:sz="4" w:space="0" w:color="4BACC6" w:themeColor="accent5"/>
              <w:right w:val="single" w:sz="4" w:space="0" w:color="4BACC6" w:themeColor="accent5"/>
            </w:tcBorders>
            <w:vAlign w:val="center"/>
          </w:tcPr>
          <w:p w:rsidR="00053929" w:rsidRPr="00F30D57" w:rsidRDefault="00053929" w:rsidP="00082431">
            <w:pPr>
              <w:jc w:val="center"/>
              <w:rPr>
                <w:b/>
                <w:sz w:val="28"/>
              </w:rPr>
            </w:pPr>
          </w:p>
        </w:tc>
        <w:tc>
          <w:tcPr>
            <w:tcW w:w="6293" w:type="dxa"/>
            <w:tcBorders>
              <w:left w:val="single" w:sz="4" w:space="0" w:color="4BACC6" w:themeColor="accent5"/>
            </w:tcBorders>
            <w:vAlign w:val="center"/>
          </w:tcPr>
          <w:p w:rsidR="00053929" w:rsidRDefault="00053929" w:rsidP="00082431">
            <w:pPr>
              <w:jc w:val="both"/>
            </w:pPr>
          </w:p>
        </w:tc>
      </w:tr>
      <w:tr w:rsidR="00053929" w:rsidTr="00D34689">
        <w:tc>
          <w:tcPr>
            <w:tcW w:w="1134" w:type="dxa"/>
            <w:tcBorders>
              <w:bottom w:val="single" w:sz="4" w:space="0" w:color="4BACC6" w:themeColor="accent5"/>
              <w:right w:val="single" w:sz="4" w:space="0" w:color="4BACC6" w:themeColor="accent5"/>
            </w:tcBorders>
            <w:vAlign w:val="center"/>
          </w:tcPr>
          <w:p w:rsidR="00053929" w:rsidRDefault="00053929" w:rsidP="00082431">
            <w:pPr>
              <w:jc w:val="center"/>
            </w:pPr>
          </w:p>
        </w:tc>
        <w:tc>
          <w:tcPr>
            <w:tcW w:w="2268" w:type="dxa"/>
            <w:tcBorders>
              <w:left w:val="single" w:sz="4" w:space="0" w:color="4BACC6" w:themeColor="accent5"/>
              <w:bottom w:val="single" w:sz="4" w:space="0" w:color="4BACC6" w:themeColor="accent5"/>
              <w:right w:val="single" w:sz="4" w:space="0" w:color="4BACC6" w:themeColor="accent5"/>
            </w:tcBorders>
            <w:vAlign w:val="center"/>
          </w:tcPr>
          <w:p w:rsidR="00053929" w:rsidRPr="00F30D57" w:rsidRDefault="00053929" w:rsidP="00082431">
            <w:pPr>
              <w:jc w:val="center"/>
              <w:rPr>
                <w:b/>
                <w:sz w:val="28"/>
              </w:rPr>
            </w:pPr>
          </w:p>
        </w:tc>
        <w:tc>
          <w:tcPr>
            <w:tcW w:w="6293" w:type="dxa"/>
            <w:tcBorders>
              <w:left w:val="single" w:sz="4" w:space="0" w:color="4BACC6" w:themeColor="accent5"/>
            </w:tcBorders>
            <w:vAlign w:val="center"/>
          </w:tcPr>
          <w:p w:rsidR="00053929" w:rsidRDefault="00053929" w:rsidP="00082431">
            <w:pPr>
              <w:jc w:val="both"/>
            </w:pPr>
          </w:p>
        </w:tc>
      </w:tr>
      <w:tr w:rsidR="00053929" w:rsidTr="00D34689">
        <w:tc>
          <w:tcPr>
            <w:tcW w:w="1134" w:type="dxa"/>
            <w:tcBorders>
              <w:bottom w:val="single" w:sz="4" w:space="0" w:color="4BACC6" w:themeColor="accent5"/>
              <w:right w:val="single" w:sz="4" w:space="0" w:color="4BACC6" w:themeColor="accent5"/>
            </w:tcBorders>
            <w:vAlign w:val="center"/>
          </w:tcPr>
          <w:p w:rsidR="00053929" w:rsidRDefault="00053929" w:rsidP="00082431">
            <w:pPr>
              <w:jc w:val="center"/>
            </w:pPr>
          </w:p>
        </w:tc>
        <w:tc>
          <w:tcPr>
            <w:tcW w:w="2268" w:type="dxa"/>
            <w:tcBorders>
              <w:left w:val="single" w:sz="4" w:space="0" w:color="4BACC6" w:themeColor="accent5"/>
              <w:bottom w:val="single" w:sz="4" w:space="0" w:color="4BACC6" w:themeColor="accent5"/>
              <w:right w:val="single" w:sz="4" w:space="0" w:color="4BACC6" w:themeColor="accent5"/>
            </w:tcBorders>
            <w:vAlign w:val="center"/>
          </w:tcPr>
          <w:p w:rsidR="00053929" w:rsidRPr="00F30D57" w:rsidRDefault="00053929" w:rsidP="00082431">
            <w:pPr>
              <w:jc w:val="center"/>
              <w:rPr>
                <w:b/>
                <w:sz w:val="28"/>
              </w:rPr>
            </w:pPr>
          </w:p>
        </w:tc>
        <w:tc>
          <w:tcPr>
            <w:tcW w:w="6293" w:type="dxa"/>
            <w:tcBorders>
              <w:left w:val="single" w:sz="4" w:space="0" w:color="4BACC6" w:themeColor="accent5"/>
            </w:tcBorders>
            <w:vAlign w:val="center"/>
          </w:tcPr>
          <w:p w:rsidR="00053929" w:rsidRDefault="00053929" w:rsidP="00082431">
            <w:pPr>
              <w:jc w:val="both"/>
            </w:pPr>
          </w:p>
        </w:tc>
      </w:tr>
      <w:tr w:rsidR="00053929" w:rsidTr="00D34689">
        <w:tc>
          <w:tcPr>
            <w:tcW w:w="1134" w:type="dxa"/>
            <w:tcBorders>
              <w:bottom w:val="single" w:sz="24" w:space="0" w:color="4BACC6" w:themeColor="accent5"/>
              <w:right w:val="single" w:sz="4" w:space="0" w:color="4BACC6" w:themeColor="accent5"/>
            </w:tcBorders>
            <w:vAlign w:val="center"/>
          </w:tcPr>
          <w:p w:rsidR="00053929" w:rsidRDefault="00053929" w:rsidP="00082431">
            <w:pPr>
              <w:jc w:val="center"/>
            </w:pPr>
          </w:p>
        </w:tc>
        <w:tc>
          <w:tcPr>
            <w:tcW w:w="2268" w:type="dxa"/>
            <w:tcBorders>
              <w:left w:val="single" w:sz="4" w:space="0" w:color="4BACC6" w:themeColor="accent5"/>
              <w:bottom w:val="single" w:sz="24" w:space="0" w:color="4BACC6" w:themeColor="accent5"/>
              <w:right w:val="single" w:sz="4" w:space="0" w:color="4BACC6" w:themeColor="accent5"/>
            </w:tcBorders>
            <w:vAlign w:val="center"/>
          </w:tcPr>
          <w:p w:rsidR="00053929" w:rsidRPr="00F30D57" w:rsidRDefault="00053929" w:rsidP="00082431">
            <w:pPr>
              <w:jc w:val="center"/>
              <w:rPr>
                <w:b/>
                <w:sz w:val="28"/>
              </w:rPr>
            </w:pPr>
          </w:p>
        </w:tc>
        <w:tc>
          <w:tcPr>
            <w:tcW w:w="6293" w:type="dxa"/>
            <w:tcBorders>
              <w:left w:val="single" w:sz="4" w:space="0" w:color="4BACC6" w:themeColor="accent5"/>
            </w:tcBorders>
            <w:vAlign w:val="center"/>
          </w:tcPr>
          <w:p w:rsidR="00053929" w:rsidRDefault="00053929" w:rsidP="00082431">
            <w:pPr>
              <w:jc w:val="both"/>
            </w:pPr>
          </w:p>
        </w:tc>
      </w:tr>
    </w:tbl>
    <w:p w:rsidR="00483E60" w:rsidRDefault="00483E60">
      <w:r>
        <w:br w:type="page"/>
      </w:r>
    </w:p>
    <w:tbl>
      <w:tblPr>
        <w:tblStyle w:val="Grilledutableau"/>
        <w:tblW w:w="0" w:type="auto"/>
        <w:tblBorders>
          <w:top w:val="single" w:sz="4" w:space="0" w:color="CC66FF"/>
          <w:left w:val="single" w:sz="24" w:space="0" w:color="CC66FF"/>
          <w:bottom w:val="single" w:sz="24" w:space="0" w:color="CC66FF"/>
          <w:right w:val="single" w:sz="24" w:space="0" w:color="CC66FF"/>
          <w:insideH w:val="single" w:sz="4" w:space="0" w:color="CC66FF"/>
          <w:insideV w:val="single" w:sz="4" w:space="0" w:color="984806" w:themeColor="accent6" w:themeShade="80"/>
        </w:tblBorders>
        <w:tblLook w:val="04A0"/>
      </w:tblPr>
      <w:tblGrid>
        <w:gridCol w:w="1134"/>
        <w:gridCol w:w="2268"/>
        <w:gridCol w:w="6293"/>
      </w:tblGrid>
      <w:tr w:rsidR="00053929" w:rsidTr="00053929">
        <w:trPr>
          <w:trHeight w:val="567"/>
        </w:trPr>
        <w:tc>
          <w:tcPr>
            <w:tcW w:w="9695" w:type="dxa"/>
            <w:gridSpan w:val="3"/>
            <w:shd w:val="clear" w:color="auto" w:fill="CC66FF"/>
            <w:vAlign w:val="center"/>
          </w:tcPr>
          <w:p w:rsidR="00053929" w:rsidRPr="00053929" w:rsidRDefault="00F11D1D" w:rsidP="00082431">
            <w:pPr>
              <w:jc w:val="center"/>
              <w:rPr>
                <w:rFonts w:ascii="Cooper Black" w:hAnsi="Cooper Black"/>
                <w:color w:val="FFFF00"/>
                <w:sz w:val="32"/>
              </w:rPr>
            </w:pPr>
            <w:r>
              <w:rPr>
                <w:rFonts w:ascii="Cooper Black" w:hAnsi="Cooper Black"/>
                <w:color w:val="FFFF00"/>
                <w:sz w:val="32"/>
              </w:rPr>
              <w:lastRenderedPageBreak/>
              <w:t>Écrire</w:t>
            </w:r>
            <w:r w:rsidR="00053929">
              <w:rPr>
                <w:rFonts w:ascii="Cooper Black" w:hAnsi="Cooper Black"/>
                <w:color w:val="FFFF00"/>
                <w:sz w:val="32"/>
              </w:rPr>
              <w:t xml:space="preserve"> au propre</w:t>
            </w:r>
          </w:p>
        </w:tc>
      </w:tr>
      <w:tr w:rsidR="00053929" w:rsidTr="00D34689">
        <w:tc>
          <w:tcPr>
            <w:tcW w:w="1134" w:type="dxa"/>
            <w:tcBorders>
              <w:bottom w:val="single" w:sz="4" w:space="0" w:color="CC66FF"/>
              <w:right w:val="single" w:sz="4" w:space="0" w:color="CC66FF"/>
            </w:tcBorders>
            <w:vAlign w:val="center"/>
          </w:tcPr>
          <w:p w:rsidR="00053929" w:rsidRDefault="00053929" w:rsidP="00082431">
            <w:pPr>
              <w:jc w:val="center"/>
            </w:pPr>
          </w:p>
        </w:tc>
        <w:tc>
          <w:tcPr>
            <w:tcW w:w="2268" w:type="dxa"/>
            <w:tcBorders>
              <w:left w:val="single" w:sz="4" w:space="0" w:color="CC66FF"/>
              <w:bottom w:val="single" w:sz="4" w:space="0" w:color="CC66FF"/>
              <w:right w:val="single" w:sz="4" w:space="0" w:color="CC66FF"/>
            </w:tcBorders>
            <w:vAlign w:val="center"/>
          </w:tcPr>
          <w:p w:rsidR="00053929" w:rsidRPr="00F30D57" w:rsidRDefault="00E9782C" w:rsidP="00082431">
            <w:pPr>
              <w:jc w:val="center"/>
              <w:rPr>
                <w:b/>
                <w:sz w:val="28"/>
              </w:rPr>
            </w:pPr>
            <w:r>
              <w:rPr>
                <w:b/>
                <w:sz w:val="28"/>
              </w:rPr>
              <w:t>Lire en même temps qu'on copie</w:t>
            </w:r>
          </w:p>
        </w:tc>
        <w:tc>
          <w:tcPr>
            <w:tcW w:w="6293" w:type="dxa"/>
            <w:tcBorders>
              <w:left w:val="single" w:sz="4" w:space="0" w:color="CC66FF"/>
            </w:tcBorders>
            <w:vAlign w:val="center"/>
          </w:tcPr>
          <w:p w:rsidR="00053929" w:rsidRDefault="00053929" w:rsidP="00082431">
            <w:pPr>
              <w:jc w:val="both"/>
            </w:pPr>
          </w:p>
        </w:tc>
      </w:tr>
      <w:tr w:rsidR="00053929" w:rsidTr="00D34689">
        <w:tc>
          <w:tcPr>
            <w:tcW w:w="1134" w:type="dxa"/>
            <w:tcBorders>
              <w:bottom w:val="single" w:sz="4" w:space="0" w:color="CC66FF"/>
              <w:right w:val="single" w:sz="4" w:space="0" w:color="CC66FF"/>
            </w:tcBorders>
            <w:vAlign w:val="center"/>
          </w:tcPr>
          <w:p w:rsidR="00053929" w:rsidRDefault="00053929" w:rsidP="00082431">
            <w:pPr>
              <w:jc w:val="center"/>
            </w:pPr>
          </w:p>
        </w:tc>
        <w:tc>
          <w:tcPr>
            <w:tcW w:w="2268" w:type="dxa"/>
            <w:tcBorders>
              <w:left w:val="single" w:sz="4" w:space="0" w:color="CC66FF"/>
              <w:bottom w:val="single" w:sz="4" w:space="0" w:color="CC66FF"/>
              <w:right w:val="single" w:sz="4" w:space="0" w:color="CC66FF"/>
            </w:tcBorders>
            <w:vAlign w:val="center"/>
          </w:tcPr>
          <w:p w:rsidR="00053929" w:rsidRPr="00F30D57" w:rsidRDefault="00E9782C" w:rsidP="00082431">
            <w:pPr>
              <w:jc w:val="center"/>
              <w:rPr>
                <w:b/>
                <w:sz w:val="28"/>
              </w:rPr>
            </w:pPr>
            <w:r>
              <w:rPr>
                <w:b/>
                <w:sz w:val="28"/>
              </w:rPr>
              <w:t>Copier par groupes de lettres</w:t>
            </w:r>
          </w:p>
        </w:tc>
        <w:tc>
          <w:tcPr>
            <w:tcW w:w="6293" w:type="dxa"/>
            <w:tcBorders>
              <w:left w:val="single" w:sz="4" w:space="0" w:color="CC66FF"/>
            </w:tcBorders>
            <w:vAlign w:val="center"/>
          </w:tcPr>
          <w:p w:rsidR="00053929" w:rsidRDefault="00053929" w:rsidP="00082431">
            <w:pPr>
              <w:jc w:val="both"/>
            </w:pPr>
          </w:p>
        </w:tc>
      </w:tr>
      <w:tr w:rsidR="00053929" w:rsidTr="00D34689">
        <w:tc>
          <w:tcPr>
            <w:tcW w:w="1134" w:type="dxa"/>
            <w:tcBorders>
              <w:bottom w:val="single" w:sz="4" w:space="0" w:color="CC66FF"/>
              <w:right w:val="single" w:sz="4" w:space="0" w:color="CC66FF"/>
            </w:tcBorders>
            <w:vAlign w:val="center"/>
          </w:tcPr>
          <w:p w:rsidR="00053929" w:rsidRDefault="00053929" w:rsidP="00082431">
            <w:pPr>
              <w:jc w:val="center"/>
            </w:pPr>
          </w:p>
        </w:tc>
        <w:tc>
          <w:tcPr>
            <w:tcW w:w="2268" w:type="dxa"/>
            <w:tcBorders>
              <w:left w:val="single" w:sz="4" w:space="0" w:color="CC66FF"/>
              <w:bottom w:val="single" w:sz="4" w:space="0" w:color="CC66FF"/>
              <w:right w:val="single" w:sz="4" w:space="0" w:color="CC66FF"/>
            </w:tcBorders>
            <w:vAlign w:val="center"/>
          </w:tcPr>
          <w:p w:rsidR="00053929" w:rsidRPr="00F30D57" w:rsidRDefault="00983B10" w:rsidP="00082431">
            <w:pPr>
              <w:jc w:val="center"/>
              <w:rPr>
                <w:b/>
                <w:sz w:val="28"/>
              </w:rPr>
            </w:pPr>
            <w:r>
              <w:rPr>
                <w:b/>
                <w:sz w:val="28"/>
              </w:rPr>
              <w:t>Utiliser de beaux stylos en…</w:t>
            </w:r>
          </w:p>
        </w:tc>
        <w:tc>
          <w:tcPr>
            <w:tcW w:w="6293" w:type="dxa"/>
            <w:tcBorders>
              <w:left w:val="single" w:sz="4" w:space="0" w:color="CC66FF"/>
            </w:tcBorders>
            <w:vAlign w:val="center"/>
          </w:tcPr>
          <w:p w:rsidR="00053929" w:rsidRDefault="00053929" w:rsidP="00082431">
            <w:pPr>
              <w:jc w:val="both"/>
            </w:pPr>
          </w:p>
        </w:tc>
      </w:tr>
      <w:tr w:rsidR="00053929" w:rsidTr="00D34689">
        <w:tc>
          <w:tcPr>
            <w:tcW w:w="1134" w:type="dxa"/>
            <w:tcBorders>
              <w:bottom w:val="single" w:sz="4" w:space="0" w:color="CC66FF"/>
              <w:right w:val="single" w:sz="4" w:space="0" w:color="CC66FF"/>
            </w:tcBorders>
            <w:vAlign w:val="center"/>
          </w:tcPr>
          <w:p w:rsidR="00053929" w:rsidRDefault="00053929" w:rsidP="00082431">
            <w:pPr>
              <w:jc w:val="center"/>
            </w:pPr>
          </w:p>
        </w:tc>
        <w:tc>
          <w:tcPr>
            <w:tcW w:w="2268" w:type="dxa"/>
            <w:tcBorders>
              <w:left w:val="single" w:sz="4" w:space="0" w:color="CC66FF"/>
              <w:bottom w:val="single" w:sz="4" w:space="0" w:color="CC66FF"/>
              <w:right w:val="single" w:sz="4" w:space="0" w:color="CC66FF"/>
            </w:tcBorders>
            <w:vAlign w:val="center"/>
          </w:tcPr>
          <w:p w:rsidR="00053929" w:rsidRPr="00F30D57" w:rsidRDefault="00053929" w:rsidP="00082431">
            <w:pPr>
              <w:jc w:val="center"/>
              <w:rPr>
                <w:b/>
                <w:sz w:val="28"/>
              </w:rPr>
            </w:pPr>
          </w:p>
        </w:tc>
        <w:tc>
          <w:tcPr>
            <w:tcW w:w="6293" w:type="dxa"/>
            <w:tcBorders>
              <w:left w:val="single" w:sz="4" w:space="0" w:color="CC66FF"/>
            </w:tcBorders>
            <w:vAlign w:val="center"/>
          </w:tcPr>
          <w:p w:rsidR="00053929" w:rsidRDefault="00053929" w:rsidP="00082431">
            <w:pPr>
              <w:jc w:val="both"/>
            </w:pPr>
          </w:p>
        </w:tc>
      </w:tr>
      <w:tr w:rsidR="00053929" w:rsidTr="00D34689">
        <w:tc>
          <w:tcPr>
            <w:tcW w:w="1134" w:type="dxa"/>
            <w:tcBorders>
              <w:bottom w:val="single" w:sz="4" w:space="0" w:color="CC66FF"/>
              <w:right w:val="single" w:sz="4" w:space="0" w:color="CC66FF"/>
            </w:tcBorders>
            <w:vAlign w:val="center"/>
          </w:tcPr>
          <w:p w:rsidR="00053929" w:rsidRDefault="00053929" w:rsidP="00082431">
            <w:pPr>
              <w:jc w:val="center"/>
            </w:pPr>
          </w:p>
        </w:tc>
        <w:tc>
          <w:tcPr>
            <w:tcW w:w="2268" w:type="dxa"/>
            <w:tcBorders>
              <w:left w:val="single" w:sz="4" w:space="0" w:color="CC66FF"/>
              <w:bottom w:val="single" w:sz="4" w:space="0" w:color="CC66FF"/>
              <w:right w:val="single" w:sz="4" w:space="0" w:color="CC66FF"/>
            </w:tcBorders>
            <w:vAlign w:val="center"/>
          </w:tcPr>
          <w:p w:rsidR="00053929" w:rsidRPr="00F30D57" w:rsidRDefault="00053929" w:rsidP="00082431">
            <w:pPr>
              <w:jc w:val="center"/>
              <w:rPr>
                <w:b/>
                <w:sz w:val="28"/>
              </w:rPr>
            </w:pPr>
          </w:p>
        </w:tc>
        <w:tc>
          <w:tcPr>
            <w:tcW w:w="6293" w:type="dxa"/>
            <w:tcBorders>
              <w:left w:val="single" w:sz="4" w:space="0" w:color="CC66FF"/>
            </w:tcBorders>
            <w:vAlign w:val="center"/>
          </w:tcPr>
          <w:p w:rsidR="00053929" w:rsidRDefault="00053929" w:rsidP="00082431">
            <w:pPr>
              <w:jc w:val="both"/>
            </w:pPr>
          </w:p>
        </w:tc>
      </w:tr>
      <w:tr w:rsidR="00053929" w:rsidTr="00D34689">
        <w:trPr>
          <w:trHeight w:val="70"/>
        </w:trPr>
        <w:tc>
          <w:tcPr>
            <w:tcW w:w="1134" w:type="dxa"/>
            <w:tcBorders>
              <w:bottom w:val="single" w:sz="4" w:space="0" w:color="CC66FF"/>
              <w:right w:val="single" w:sz="4" w:space="0" w:color="CC66FF"/>
            </w:tcBorders>
            <w:vAlign w:val="center"/>
          </w:tcPr>
          <w:p w:rsidR="00053929" w:rsidRDefault="00053929" w:rsidP="00082431">
            <w:pPr>
              <w:jc w:val="center"/>
            </w:pPr>
          </w:p>
        </w:tc>
        <w:tc>
          <w:tcPr>
            <w:tcW w:w="2268" w:type="dxa"/>
            <w:tcBorders>
              <w:left w:val="single" w:sz="4" w:space="0" w:color="CC66FF"/>
              <w:bottom w:val="single" w:sz="4" w:space="0" w:color="CC66FF"/>
              <w:right w:val="single" w:sz="4" w:space="0" w:color="CC66FF"/>
            </w:tcBorders>
            <w:vAlign w:val="center"/>
          </w:tcPr>
          <w:p w:rsidR="00053929" w:rsidRPr="00F30D57" w:rsidRDefault="00053929" w:rsidP="00082431">
            <w:pPr>
              <w:jc w:val="center"/>
              <w:rPr>
                <w:b/>
                <w:sz w:val="28"/>
              </w:rPr>
            </w:pPr>
          </w:p>
        </w:tc>
        <w:tc>
          <w:tcPr>
            <w:tcW w:w="6293" w:type="dxa"/>
            <w:tcBorders>
              <w:left w:val="single" w:sz="4" w:space="0" w:color="CC66FF"/>
            </w:tcBorders>
            <w:vAlign w:val="center"/>
          </w:tcPr>
          <w:p w:rsidR="00053929" w:rsidRDefault="00053929" w:rsidP="00082431">
            <w:pPr>
              <w:jc w:val="both"/>
            </w:pPr>
          </w:p>
        </w:tc>
      </w:tr>
      <w:tr w:rsidR="00053929" w:rsidTr="00D34689">
        <w:tc>
          <w:tcPr>
            <w:tcW w:w="1134" w:type="dxa"/>
            <w:tcBorders>
              <w:bottom w:val="single" w:sz="24" w:space="0" w:color="CC66FF"/>
              <w:right w:val="single" w:sz="4" w:space="0" w:color="CC66FF"/>
            </w:tcBorders>
            <w:vAlign w:val="center"/>
          </w:tcPr>
          <w:p w:rsidR="00053929" w:rsidRDefault="00053929" w:rsidP="00082431">
            <w:pPr>
              <w:jc w:val="center"/>
            </w:pPr>
          </w:p>
        </w:tc>
        <w:tc>
          <w:tcPr>
            <w:tcW w:w="2268" w:type="dxa"/>
            <w:tcBorders>
              <w:left w:val="single" w:sz="4" w:space="0" w:color="CC66FF"/>
              <w:bottom w:val="single" w:sz="24" w:space="0" w:color="CC66FF"/>
              <w:right w:val="single" w:sz="4" w:space="0" w:color="CC66FF"/>
            </w:tcBorders>
            <w:vAlign w:val="center"/>
          </w:tcPr>
          <w:p w:rsidR="00053929" w:rsidRPr="00F30D57" w:rsidRDefault="00053929" w:rsidP="00082431">
            <w:pPr>
              <w:jc w:val="center"/>
              <w:rPr>
                <w:b/>
                <w:sz w:val="28"/>
              </w:rPr>
            </w:pPr>
          </w:p>
        </w:tc>
        <w:tc>
          <w:tcPr>
            <w:tcW w:w="6293" w:type="dxa"/>
            <w:tcBorders>
              <w:left w:val="single" w:sz="4" w:space="0" w:color="CC66FF"/>
            </w:tcBorders>
            <w:vAlign w:val="center"/>
          </w:tcPr>
          <w:p w:rsidR="00053929" w:rsidRDefault="00053929" w:rsidP="00082431">
            <w:pPr>
              <w:jc w:val="both"/>
            </w:pPr>
          </w:p>
        </w:tc>
      </w:tr>
    </w:tbl>
    <w:p w:rsidR="00053929" w:rsidRDefault="00053929"/>
    <w:sectPr w:rsidR="00053929" w:rsidSect="00761CCC">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1CC" w:rsidRDefault="008771CC">
      <w:r>
        <w:separator/>
      </w:r>
    </w:p>
  </w:endnote>
  <w:endnote w:type="continuationSeparator" w:id="0">
    <w:p w:rsidR="008771CC" w:rsidRDefault="00877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1CC" w:rsidRDefault="008771CC">
      <w:r>
        <w:separator/>
      </w:r>
    </w:p>
  </w:footnote>
  <w:footnote w:type="continuationSeparator" w:id="0">
    <w:p w:rsidR="008771CC" w:rsidRDefault="00877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373E"/>
    <w:multiLevelType w:val="hybridMultilevel"/>
    <w:tmpl w:val="66121FA6"/>
    <w:lvl w:ilvl="0" w:tplc="0BECB70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73F6CAB"/>
    <w:multiLevelType w:val="hybridMultilevel"/>
    <w:tmpl w:val="77821326"/>
    <w:lvl w:ilvl="0" w:tplc="CFB049E0">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49D6607A"/>
    <w:multiLevelType w:val="hybridMultilevel"/>
    <w:tmpl w:val="C632F3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7A628D2"/>
    <w:multiLevelType w:val="hybridMultilevel"/>
    <w:tmpl w:val="7A7C7F20"/>
    <w:lvl w:ilvl="0" w:tplc="040C000F">
      <w:start w:val="1"/>
      <w:numFmt w:val="decimal"/>
      <w:lvlText w:val="%1."/>
      <w:lvlJc w:val="left"/>
      <w:pPr>
        <w:tabs>
          <w:tab w:val="num" w:pos="720"/>
        </w:tabs>
        <w:ind w:left="720" w:hanging="360"/>
      </w:pPr>
    </w:lvl>
    <w:lvl w:ilvl="1" w:tplc="7AAED2B2">
      <w:start w:val="1"/>
      <w:numFmt w:val="bullet"/>
      <w:lvlText w:val=""/>
      <w:lvlJc w:val="left"/>
      <w:pPr>
        <w:tabs>
          <w:tab w:val="num" w:pos="360"/>
        </w:tabs>
        <w:ind w:left="340" w:hanging="34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1784BF5"/>
    <w:multiLevelType w:val="hybridMultilevel"/>
    <w:tmpl w:val="87AE7F02"/>
    <w:lvl w:ilvl="0" w:tplc="894830AC">
      <w:start w:val="1"/>
      <w:numFmt w:val="bullet"/>
      <w:lvlText w:val=""/>
      <w:lvlJc w:val="left"/>
      <w:pPr>
        <w:tabs>
          <w:tab w:val="num" w:pos="360"/>
        </w:tabs>
        <w:ind w:left="340" w:hanging="340"/>
      </w:pPr>
      <w:rPr>
        <w:rFonts w:ascii="Wingdings 2" w:eastAsia="Times New Roma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A9A2BA3"/>
    <w:multiLevelType w:val="hybridMultilevel"/>
    <w:tmpl w:val="A678E310"/>
    <w:lvl w:ilvl="0" w:tplc="655279BC">
      <w:start w:val="1"/>
      <w:numFmt w:val="decimal"/>
      <w:lvlText w:val="%1."/>
      <w:lvlJc w:val="left"/>
      <w:pPr>
        <w:tabs>
          <w:tab w:val="num" w:pos="720"/>
        </w:tabs>
        <w:ind w:left="720" w:hanging="360"/>
      </w:pPr>
      <w:rPr>
        <w:rFonts w:ascii="Times New Roman" w:hAnsi="Times New Roman" w:hint="default"/>
        <w:b w:val="0"/>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B7226D"/>
    <w:rsid w:val="00020F46"/>
    <w:rsid w:val="00053929"/>
    <w:rsid w:val="000A1D5D"/>
    <w:rsid w:val="000A56E6"/>
    <w:rsid w:val="000A6CDF"/>
    <w:rsid w:val="000D29B0"/>
    <w:rsid w:val="00100156"/>
    <w:rsid w:val="00124415"/>
    <w:rsid w:val="00141080"/>
    <w:rsid w:val="00182394"/>
    <w:rsid w:val="001A2946"/>
    <w:rsid w:val="001B6D33"/>
    <w:rsid w:val="001C4FD9"/>
    <w:rsid w:val="00277C33"/>
    <w:rsid w:val="00283006"/>
    <w:rsid w:val="002C3EB8"/>
    <w:rsid w:val="002C50A9"/>
    <w:rsid w:val="003026E9"/>
    <w:rsid w:val="003505D2"/>
    <w:rsid w:val="003C4BA6"/>
    <w:rsid w:val="00483E60"/>
    <w:rsid w:val="004C6F8F"/>
    <w:rsid w:val="00520B31"/>
    <w:rsid w:val="005736D6"/>
    <w:rsid w:val="005C0ECD"/>
    <w:rsid w:val="005F5BAE"/>
    <w:rsid w:val="00642DE8"/>
    <w:rsid w:val="00662DCE"/>
    <w:rsid w:val="006A7B92"/>
    <w:rsid w:val="006E2639"/>
    <w:rsid w:val="0070617F"/>
    <w:rsid w:val="00724435"/>
    <w:rsid w:val="00761CCC"/>
    <w:rsid w:val="00764C49"/>
    <w:rsid w:val="00787395"/>
    <w:rsid w:val="007D64C4"/>
    <w:rsid w:val="007F5EDC"/>
    <w:rsid w:val="008771CC"/>
    <w:rsid w:val="00891EB5"/>
    <w:rsid w:val="008D08CD"/>
    <w:rsid w:val="008D410E"/>
    <w:rsid w:val="009032FA"/>
    <w:rsid w:val="00917704"/>
    <w:rsid w:val="00983B10"/>
    <w:rsid w:val="009B4B7C"/>
    <w:rsid w:val="009E49D9"/>
    <w:rsid w:val="009E541B"/>
    <w:rsid w:val="009F2290"/>
    <w:rsid w:val="00A47C0B"/>
    <w:rsid w:val="00AB6F0A"/>
    <w:rsid w:val="00B560D2"/>
    <w:rsid w:val="00B71D5E"/>
    <w:rsid w:val="00B7226D"/>
    <w:rsid w:val="00B953A9"/>
    <w:rsid w:val="00BB7CF1"/>
    <w:rsid w:val="00C025D5"/>
    <w:rsid w:val="00C3469F"/>
    <w:rsid w:val="00C473EF"/>
    <w:rsid w:val="00C570D9"/>
    <w:rsid w:val="00C62688"/>
    <w:rsid w:val="00CF4E03"/>
    <w:rsid w:val="00D02910"/>
    <w:rsid w:val="00D17B9B"/>
    <w:rsid w:val="00D34689"/>
    <w:rsid w:val="00D53EA5"/>
    <w:rsid w:val="00D67735"/>
    <w:rsid w:val="00D7080F"/>
    <w:rsid w:val="00DB131A"/>
    <w:rsid w:val="00E475BF"/>
    <w:rsid w:val="00E52414"/>
    <w:rsid w:val="00E561BD"/>
    <w:rsid w:val="00E71353"/>
    <w:rsid w:val="00E76ED9"/>
    <w:rsid w:val="00E923EC"/>
    <w:rsid w:val="00E9782C"/>
    <w:rsid w:val="00EF1758"/>
    <w:rsid w:val="00F02AD7"/>
    <w:rsid w:val="00F11D1D"/>
    <w:rsid w:val="00F30D57"/>
    <w:rsid w:val="00F76C8D"/>
    <w:rsid w:val="00FB3EE1"/>
    <w:rsid w:val="00FD6E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D9"/>
    <w:rPr>
      <w:sz w:val="24"/>
      <w:szCs w:val="24"/>
    </w:rPr>
  </w:style>
  <w:style w:type="paragraph" w:styleId="Titre1">
    <w:name w:val="heading 1"/>
    <w:basedOn w:val="Normal"/>
    <w:next w:val="Normal"/>
    <w:qFormat/>
    <w:rsid w:val="009E49D9"/>
    <w:pPr>
      <w:keepNext/>
      <w:outlineLvl w:val="0"/>
    </w:pPr>
    <w:rPr>
      <w:b/>
      <w:bCs/>
    </w:rPr>
  </w:style>
  <w:style w:type="paragraph" w:styleId="Titre2">
    <w:name w:val="heading 2"/>
    <w:basedOn w:val="Normal"/>
    <w:next w:val="Normal"/>
    <w:qFormat/>
    <w:rsid w:val="009E49D9"/>
    <w:pPr>
      <w:keepNext/>
      <w:jc w:val="center"/>
      <w:outlineLvl w:val="1"/>
    </w:pPr>
    <w:rPr>
      <w:b/>
      <w:bCs/>
    </w:rPr>
  </w:style>
  <w:style w:type="paragraph" w:styleId="Titre3">
    <w:name w:val="heading 3"/>
    <w:basedOn w:val="Normal"/>
    <w:next w:val="Normal"/>
    <w:qFormat/>
    <w:rsid w:val="009E49D9"/>
    <w:pPr>
      <w:keepNext/>
      <w:outlineLvl w:val="2"/>
    </w:pPr>
    <w:rPr>
      <w:sz w:val="32"/>
    </w:rPr>
  </w:style>
  <w:style w:type="paragraph" w:styleId="Titre4">
    <w:name w:val="heading 4"/>
    <w:basedOn w:val="Normal"/>
    <w:next w:val="Normal"/>
    <w:qFormat/>
    <w:rsid w:val="009E49D9"/>
    <w:pPr>
      <w:keepNext/>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9E49D9"/>
    <w:rPr>
      <w:b/>
      <w:bCs/>
    </w:rPr>
  </w:style>
  <w:style w:type="paragraph" w:styleId="En-tte">
    <w:name w:val="header"/>
    <w:basedOn w:val="Normal"/>
    <w:semiHidden/>
    <w:rsid w:val="009E49D9"/>
    <w:pPr>
      <w:tabs>
        <w:tab w:val="center" w:pos="4536"/>
        <w:tab w:val="right" w:pos="9072"/>
      </w:tabs>
    </w:pPr>
  </w:style>
  <w:style w:type="paragraph" w:styleId="Pieddepage">
    <w:name w:val="footer"/>
    <w:basedOn w:val="Normal"/>
    <w:semiHidden/>
    <w:rsid w:val="009E49D9"/>
    <w:pPr>
      <w:tabs>
        <w:tab w:val="center" w:pos="4536"/>
        <w:tab w:val="right" w:pos="9072"/>
      </w:tabs>
    </w:pPr>
  </w:style>
  <w:style w:type="paragraph" w:styleId="Textedebulles">
    <w:name w:val="Balloon Text"/>
    <w:basedOn w:val="Normal"/>
    <w:link w:val="TextedebullesCar"/>
    <w:uiPriority w:val="99"/>
    <w:semiHidden/>
    <w:unhideWhenUsed/>
    <w:rsid w:val="00B7226D"/>
    <w:rPr>
      <w:rFonts w:ascii="Tahoma" w:hAnsi="Tahoma" w:cs="Tahoma"/>
      <w:sz w:val="16"/>
      <w:szCs w:val="16"/>
    </w:rPr>
  </w:style>
  <w:style w:type="character" w:customStyle="1" w:styleId="TextedebullesCar">
    <w:name w:val="Texte de bulles Car"/>
    <w:basedOn w:val="Policepardfaut"/>
    <w:link w:val="Textedebulles"/>
    <w:uiPriority w:val="99"/>
    <w:semiHidden/>
    <w:rsid w:val="00B7226D"/>
    <w:rPr>
      <w:rFonts w:ascii="Tahoma" w:hAnsi="Tahoma" w:cs="Tahoma"/>
      <w:sz w:val="16"/>
      <w:szCs w:val="16"/>
    </w:rPr>
  </w:style>
  <w:style w:type="table" w:styleId="Grilledutableau">
    <w:name w:val="Table Grid"/>
    <w:basedOn w:val="TableauNormal"/>
    <w:uiPriority w:val="59"/>
    <w:rsid w:val="00F3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1259</Words>
  <Characters>6928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Champs disciplinaire</vt:lpstr>
    </vt:vector>
  </TitlesOfParts>
  <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Champs disciplinaire</dc:title>
  <dc:creator>K</dc:creator>
  <cp:lastModifiedBy>Jean Marc Brossois</cp:lastModifiedBy>
  <cp:revision>70</cp:revision>
  <cp:lastPrinted>2013-09-11T13:29:00Z</cp:lastPrinted>
  <dcterms:created xsi:type="dcterms:W3CDTF">2013-08-25T13:20:00Z</dcterms:created>
  <dcterms:modified xsi:type="dcterms:W3CDTF">2013-10-05T10:58:00Z</dcterms:modified>
</cp:coreProperties>
</file>