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95" w:rsidRPr="00D12EC7" w:rsidRDefault="00C81B09" w:rsidP="00D12EC7">
      <w:pPr>
        <w:rPr>
          <w:smallCaps/>
          <w:shadow/>
          <w:sz w:val="44"/>
        </w:rPr>
      </w:pPr>
      <w:r>
        <w:rPr>
          <w:smallCaps/>
          <w:shadow/>
          <w:noProof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89.25pt;margin-top:0;width:90pt;height:45pt;z-index:251664384">
            <v:textbox>
              <w:txbxContent>
                <w:p w:rsidR="00B51595" w:rsidRPr="00336808" w:rsidRDefault="00B51595" w:rsidP="00B51595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B51595" w:rsidRDefault="00B51595" w:rsidP="00B51595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CLIS</w:t>
                  </w:r>
                </w:p>
              </w:txbxContent>
            </v:textbox>
          </v:shape>
        </w:pict>
      </w:r>
      <w:r w:rsidR="009B4A37">
        <w:rPr>
          <w:smallCaps/>
          <w:shadow/>
          <w:noProof/>
          <w:sz w:val="44"/>
        </w:rPr>
        <w:t>Education artistique</w:t>
      </w:r>
    </w:p>
    <w:p w:rsidR="00B51595" w:rsidRDefault="009B4A37" w:rsidP="00B51595">
      <w:pPr>
        <w:autoSpaceDE w:val="0"/>
        <w:autoSpaceDN w:val="0"/>
        <w:adjustRightInd w:val="0"/>
        <w:rPr>
          <w:caps/>
          <w:shadow/>
          <w:sz w:val="32"/>
        </w:rPr>
      </w:pPr>
      <w:r>
        <w:rPr>
          <w:shadow/>
          <w:sz w:val="32"/>
        </w:rPr>
        <w:t>Arts visuels</w:t>
      </w:r>
    </w:p>
    <w:p w:rsidR="00850206" w:rsidRDefault="00850206" w:rsidP="00B51595"/>
    <w:p w:rsidR="00850206" w:rsidRDefault="004F7673" w:rsidP="00B51595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134620</wp:posOffset>
            </wp:positionV>
            <wp:extent cx="1121410" cy="1476375"/>
            <wp:effectExtent l="19050" t="0" r="2540" b="0"/>
            <wp:wrapNone/>
            <wp:docPr id="13" name="Image 13" descr="Back to school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ck to school projec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1595" w:rsidRDefault="00B51595" w:rsidP="00B51595"/>
    <w:p w:rsidR="00B51595" w:rsidRPr="00D941F5" w:rsidRDefault="006A641E" w:rsidP="004F7673">
      <w:pPr>
        <w:shd w:val="clear" w:color="auto" w:fill="F79646" w:themeFill="accent6"/>
        <w:ind w:left="2832"/>
        <w:jc w:val="center"/>
        <w:rPr>
          <w:b/>
          <w:smallCaps/>
          <w:color w:val="FFFFFF" w:themeColor="background1"/>
          <w:sz w:val="48"/>
          <w:szCs w:val="40"/>
        </w:rPr>
      </w:pPr>
      <w:r>
        <w:rPr>
          <w:b/>
          <w:smallCaps/>
          <w:color w:val="FFFFFF" w:themeColor="background1"/>
          <w:sz w:val="48"/>
          <w:szCs w:val="40"/>
        </w:rPr>
        <w:t>Portrait de profil</w:t>
      </w:r>
    </w:p>
    <w:p w:rsidR="00B51595" w:rsidRPr="006A641E" w:rsidRDefault="006A641E" w:rsidP="004F7673">
      <w:pPr>
        <w:shd w:val="clear" w:color="auto" w:fill="F79646" w:themeFill="accent6"/>
        <w:ind w:left="2832"/>
        <w:jc w:val="center"/>
        <w:rPr>
          <w:b/>
          <w:color w:val="FFFFFF" w:themeColor="background1"/>
          <w:sz w:val="32"/>
          <w:szCs w:val="40"/>
        </w:rPr>
      </w:pPr>
      <w:r w:rsidRPr="006A641E">
        <w:rPr>
          <w:b/>
          <w:color w:val="FFFFFF" w:themeColor="background1"/>
          <w:sz w:val="32"/>
          <w:szCs w:val="40"/>
        </w:rPr>
        <w:t>portrait</w:t>
      </w:r>
    </w:p>
    <w:p w:rsidR="006A641E" w:rsidRDefault="006A641E" w:rsidP="004F7673">
      <w:pPr>
        <w:shd w:val="clear" w:color="auto" w:fill="F79646" w:themeFill="accent6"/>
        <w:ind w:left="2832"/>
        <w:jc w:val="center"/>
        <w:rPr>
          <w:b/>
          <w:color w:val="FFFFFF" w:themeColor="background1"/>
          <w:sz w:val="32"/>
          <w:szCs w:val="40"/>
        </w:rPr>
      </w:pPr>
      <w:r>
        <w:rPr>
          <w:b/>
          <w:color w:val="FFFFFF" w:themeColor="background1"/>
          <w:sz w:val="32"/>
          <w:szCs w:val="40"/>
        </w:rPr>
        <w:t>forme remplie</w:t>
      </w:r>
    </w:p>
    <w:p w:rsidR="006A641E" w:rsidRPr="006A641E" w:rsidRDefault="006A641E" w:rsidP="004F7673">
      <w:pPr>
        <w:shd w:val="clear" w:color="auto" w:fill="F79646" w:themeFill="accent6"/>
        <w:ind w:left="2832"/>
        <w:jc w:val="center"/>
        <w:rPr>
          <w:b/>
          <w:color w:val="FFFFFF" w:themeColor="background1"/>
          <w:sz w:val="32"/>
          <w:szCs w:val="40"/>
        </w:rPr>
      </w:pPr>
      <w:r>
        <w:rPr>
          <w:b/>
          <w:color w:val="FFFFFF" w:themeColor="background1"/>
          <w:sz w:val="32"/>
          <w:szCs w:val="40"/>
        </w:rPr>
        <w:t>silhouette/ombre</w:t>
      </w:r>
    </w:p>
    <w:p w:rsidR="00E57D3A" w:rsidRPr="006A641E" w:rsidRDefault="00E57D3A" w:rsidP="00B51595"/>
    <w:p w:rsidR="00B51595" w:rsidRDefault="00B51595" w:rsidP="00B51595"/>
    <w:p w:rsidR="00850206" w:rsidRDefault="00850206" w:rsidP="00B51595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99"/>
        <w:gridCol w:w="7909"/>
      </w:tblGrid>
      <w:tr w:rsidR="00B51595" w:rsidTr="005A36A4">
        <w:tc>
          <w:tcPr>
            <w:tcW w:w="1799" w:type="dxa"/>
            <w:vAlign w:val="center"/>
          </w:tcPr>
          <w:p w:rsidR="00B51595" w:rsidRDefault="00B51595" w:rsidP="006E33CE">
            <w:pPr>
              <w:pStyle w:val="Titre4"/>
            </w:pPr>
            <w:r>
              <w:t>Objectifs</w:t>
            </w:r>
          </w:p>
        </w:tc>
        <w:tc>
          <w:tcPr>
            <w:tcW w:w="7909" w:type="dxa"/>
            <w:vAlign w:val="center"/>
          </w:tcPr>
          <w:p w:rsidR="00B51595" w:rsidRDefault="00852C8E" w:rsidP="006E33CE">
            <w:pPr>
              <w:jc w:val="both"/>
            </w:pPr>
            <w:r>
              <w:t>Découvrir comment garder la trace de l'ombre d'une personne.</w:t>
            </w:r>
          </w:p>
          <w:p w:rsidR="00852C8E" w:rsidRDefault="00527DA4" w:rsidP="006E33CE">
            <w:pPr>
              <w:jc w:val="both"/>
            </w:pPr>
            <w:r>
              <w:t>Dessiner pour représenter des choses qui nous définissent.</w:t>
            </w:r>
          </w:p>
          <w:p w:rsidR="00527DA4" w:rsidRDefault="00527DA4" w:rsidP="006E33CE">
            <w:pPr>
              <w:jc w:val="both"/>
            </w:pPr>
            <w:r>
              <w:t>Donner une unité à sa production en créant un fond.</w:t>
            </w:r>
          </w:p>
          <w:p w:rsidR="005A4D89" w:rsidRDefault="005A4D89" w:rsidP="006E33CE">
            <w:pPr>
              <w:jc w:val="both"/>
            </w:pPr>
            <w:r>
              <w:t>Mettre en valeur sa production par un encadrement.</w:t>
            </w:r>
          </w:p>
        </w:tc>
      </w:tr>
      <w:tr w:rsidR="00B51595" w:rsidTr="005A36A4">
        <w:tc>
          <w:tcPr>
            <w:tcW w:w="1799" w:type="dxa"/>
            <w:vAlign w:val="center"/>
          </w:tcPr>
          <w:p w:rsidR="00B51595" w:rsidRDefault="00B51595" w:rsidP="006E33CE">
            <w:pPr>
              <w:pStyle w:val="Titre4"/>
            </w:pPr>
            <w:r>
              <w:t>Compétences</w:t>
            </w:r>
          </w:p>
        </w:tc>
        <w:tc>
          <w:tcPr>
            <w:tcW w:w="7909" w:type="dxa"/>
            <w:vAlign w:val="center"/>
          </w:tcPr>
          <w:p w:rsidR="000855E6" w:rsidRPr="00912F6B" w:rsidRDefault="000855E6" w:rsidP="000855E6">
            <w:pPr>
              <w:jc w:val="both"/>
            </w:pPr>
            <w:r w:rsidRPr="00912F6B">
              <w:t>S’exprimer par l’écriture, le chant, la danse, de dessin, la peinture, le volume.</w:t>
            </w:r>
          </w:p>
          <w:p w:rsidR="000855E6" w:rsidRPr="00912F6B" w:rsidRDefault="000855E6" w:rsidP="000855E6">
            <w:pPr>
              <w:jc w:val="both"/>
            </w:pPr>
            <w:r w:rsidRPr="00912F6B">
              <w:t>Distinguer certaines grandes catégories de la création artistique.</w:t>
            </w:r>
          </w:p>
          <w:p w:rsidR="000855E6" w:rsidRPr="00912F6B" w:rsidRDefault="000855E6" w:rsidP="000855E6">
            <w:pPr>
              <w:jc w:val="both"/>
            </w:pPr>
            <w:r w:rsidRPr="00912F6B">
              <w:t>Reconnaître des œuvres visuelles ou musicales préalablement étudiées.</w:t>
            </w:r>
          </w:p>
          <w:p w:rsidR="000855E6" w:rsidRPr="00912F6B" w:rsidRDefault="000855E6" w:rsidP="000855E6">
            <w:pPr>
              <w:jc w:val="both"/>
            </w:pPr>
            <w:r w:rsidRPr="00912F6B">
              <w:t>Travailler en groupe, s’engager dans un projet.</w:t>
            </w:r>
          </w:p>
          <w:p w:rsidR="00B51595" w:rsidRDefault="000855E6" w:rsidP="000855E6">
            <w:pPr>
              <w:jc w:val="both"/>
            </w:pPr>
            <w:r w:rsidRPr="00912F6B">
              <w:t>Écouter pour comprendre, interroger, répéter, réaliser un travail ou une activité.</w:t>
            </w:r>
          </w:p>
          <w:p w:rsidR="003C71CE" w:rsidRPr="00E57D3A" w:rsidRDefault="003C71CE" w:rsidP="003C71CE">
            <w:r w:rsidRPr="00912F6B">
              <w:t>Respecter les autres et les règles de vie collective.</w:t>
            </w:r>
          </w:p>
        </w:tc>
      </w:tr>
      <w:tr w:rsidR="00B51595" w:rsidTr="005A36A4">
        <w:tc>
          <w:tcPr>
            <w:tcW w:w="1799" w:type="dxa"/>
            <w:vAlign w:val="center"/>
          </w:tcPr>
          <w:p w:rsidR="00B51595" w:rsidRDefault="00051B69" w:rsidP="00051B69">
            <w:pPr>
              <w:pStyle w:val="Titre4"/>
              <w:jc w:val="both"/>
            </w:pPr>
            <w:r>
              <w:t>Œuvres possibles à mettre en lien</w:t>
            </w:r>
          </w:p>
        </w:tc>
        <w:tc>
          <w:tcPr>
            <w:tcW w:w="7909" w:type="dxa"/>
            <w:vAlign w:val="center"/>
          </w:tcPr>
          <w:p w:rsidR="00B51595" w:rsidRDefault="00B42165" w:rsidP="006E33CE">
            <w:pPr>
              <w:jc w:val="both"/>
            </w:pPr>
            <w:r>
              <w:t>Portrait de profil.</w:t>
            </w:r>
          </w:p>
          <w:p w:rsidR="00B42165" w:rsidRDefault="00B42165" w:rsidP="006E33CE">
            <w:pPr>
              <w:jc w:val="both"/>
            </w:pPr>
            <w:r>
              <w:t>Travail avec des silhouettes.</w:t>
            </w:r>
          </w:p>
          <w:p w:rsidR="00B42165" w:rsidRDefault="005B3041" w:rsidP="006E33CE">
            <w:pPr>
              <w:jc w:val="both"/>
            </w:pPr>
            <w:r>
              <w:t>Travail de remplissage : Gustav Klimt, Jean Dubuffet, Guiseppe Arcimboldo.</w:t>
            </w:r>
          </w:p>
          <w:p w:rsidR="005A36A4" w:rsidRDefault="005A36A4" w:rsidP="006E33CE">
            <w:pPr>
              <w:jc w:val="both"/>
            </w:pPr>
            <w:r>
              <w:t>Travail avec des petits dessins coloriés</w:t>
            </w:r>
            <w:r w:rsidR="005B3041">
              <w:t xml:space="preserve"> : Joan Miro</w:t>
            </w:r>
          </w:p>
        </w:tc>
      </w:tr>
    </w:tbl>
    <w:p w:rsidR="00E57D3A" w:rsidRDefault="00E57D3A" w:rsidP="00B51595"/>
    <w:p w:rsidR="005A36A4" w:rsidRDefault="005A36A4" w:rsidP="00B51595"/>
    <w:p w:rsidR="00B51595" w:rsidRDefault="00B51595" w:rsidP="00B661B0">
      <w:pPr>
        <w:spacing w:line="360" w:lineRule="auto"/>
        <w:rPr>
          <w:b/>
          <w:color w:val="F79646" w:themeColor="accent6"/>
          <w:sz w:val="28"/>
          <w:szCs w:val="28"/>
        </w:rPr>
      </w:pPr>
      <w:r w:rsidRPr="000C64C8">
        <w:rPr>
          <w:b/>
          <w:color w:val="F79646" w:themeColor="accent6"/>
          <w:sz w:val="28"/>
          <w:szCs w:val="28"/>
        </w:rPr>
        <w:t xml:space="preserve">DÉROULEMENT DE LA </w:t>
      </w:r>
      <w:r w:rsidR="00470724">
        <w:rPr>
          <w:b/>
          <w:color w:val="F79646" w:themeColor="accent6"/>
          <w:sz w:val="28"/>
          <w:szCs w:val="28"/>
        </w:rPr>
        <w:t>SÉQUENCE</w:t>
      </w:r>
    </w:p>
    <w:p w:rsidR="004351AE" w:rsidRPr="00D12EC7" w:rsidRDefault="00FC521F" w:rsidP="00D12EC7">
      <w:pPr>
        <w:pStyle w:val="Titre2"/>
      </w:pPr>
      <w:bookmarkStart w:id="0" w:name="_Toc331514712"/>
      <w:r>
        <w:t>Étape</w:t>
      </w:r>
      <w:r w:rsidR="004351AE" w:rsidRPr="00D12EC7">
        <w:t xml:space="preserve"> </w:t>
      </w:r>
      <w:r w:rsidR="00852C8E">
        <w:t>1</w:t>
      </w:r>
      <w:r w:rsidR="004351AE" w:rsidRPr="00D12EC7">
        <w:t> :</w:t>
      </w:r>
      <w:bookmarkEnd w:id="0"/>
      <w:r w:rsidR="004351AE" w:rsidRPr="00D12EC7">
        <w:t xml:space="preserve"> </w:t>
      </w:r>
      <w:r w:rsidR="00852C8E">
        <w:t>tracé du contour, les ombres</w:t>
      </w:r>
      <w:r w:rsidR="009B4A37">
        <w:t xml:space="preserve"> (</w:t>
      </w:r>
      <w:r w:rsidR="00852C8E">
        <w:t>30 minutes</w:t>
      </w:r>
      <w:r w:rsidR="009B4A37">
        <w:t>)</w:t>
      </w:r>
    </w:p>
    <w:p w:rsidR="004351AE" w:rsidRPr="0007068B" w:rsidRDefault="004351AE" w:rsidP="00D90D3A">
      <w:pPr>
        <w:spacing w:line="360" w:lineRule="auto"/>
        <w:jc w:val="both"/>
      </w:pPr>
      <w:r>
        <w:rPr>
          <w:b/>
        </w:rPr>
        <w:sym w:font="Wingdings" w:char="F0C4"/>
      </w:r>
      <w:r w:rsidRPr="0007068B">
        <w:rPr>
          <w:b/>
        </w:rPr>
        <w:t>Objectif</w:t>
      </w:r>
      <w:r w:rsidRPr="0007068B">
        <w:t xml:space="preserve"> : </w:t>
      </w:r>
      <w:r w:rsidR="00852C8E">
        <w:t>découvrir comment garder la trace de l'ombre d'une personne.</w:t>
      </w:r>
    </w:p>
    <w:tbl>
      <w:tblPr>
        <w:tblStyle w:val="Grilledutableau"/>
        <w:tblW w:w="9889" w:type="dxa"/>
        <w:tblLayout w:type="fixed"/>
        <w:tblLook w:val="04A0"/>
      </w:tblPr>
      <w:tblGrid>
        <w:gridCol w:w="959"/>
        <w:gridCol w:w="4394"/>
        <w:gridCol w:w="2268"/>
        <w:gridCol w:w="2268"/>
      </w:tblGrid>
      <w:tr w:rsidR="00733D90" w:rsidRPr="00E91C79" w:rsidTr="005A36A4">
        <w:tc>
          <w:tcPr>
            <w:tcW w:w="959" w:type="dxa"/>
            <w:vAlign w:val="center"/>
          </w:tcPr>
          <w:p w:rsidR="00733D90" w:rsidRPr="00E91C79" w:rsidRDefault="00733D90" w:rsidP="00E91C79">
            <w:pPr>
              <w:jc w:val="center"/>
              <w:rPr>
                <w:b/>
                <w:sz w:val="24"/>
                <w:szCs w:val="20"/>
              </w:rPr>
            </w:pPr>
            <w:r w:rsidRPr="00E91C79">
              <w:rPr>
                <w:b/>
                <w:sz w:val="24"/>
                <w:szCs w:val="20"/>
              </w:rPr>
              <w:t>Phases</w:t>
            </w:r>
          </w:p>
        </w:tc>
        <w:tc>
          <w:tcPr>
            <w:tcW w:w="4394" w:type="dxa"/>
            <w:vAlign w:val="center"/>
          </w:tcPr>
          <w:p w:rsidR="00733D90" w:rsidRPr="00E91C79" w:rsidRDefault="00733D90" w:rsidP="00E91C79">
            <w:pPr>
              <w:jc w:val="center"/>
              <w:rPr>
                <w:b/>
                <w:sz w:val="24"/>
                <w:szCs w:val="20"/>
              </w:rPr>
            </w:pPr>
            <w:r w:rsidRPr="00E91C79">
              <w:rPr>
                <w:b/>
                <w:sz w:val="24"/>
                <w:szCs w:val="20"/>
              </w:rPr>
              <w:t>Consignes</w:t>
            </w:r>
            <w:r w:rsidR="00DD2E87">
              <w:rPr>
                <w:b/>
                <w:sz w:val="24"/>
                <w:szCs w:val="20"/>
              </w:rPr>
              <w:t>/Activités</w:t>
            </w:r>
          </w:p>
        </w:tc>
        <w:tc>
          <w:tcPr>
            <w:tcW w:w="2268" w:type="dxa"/>
            <w:vAlign w:val="center"/>
          </w:tcPr>
          <w:p w:rsidR="00733D90" w:rsidRPr="00E91C79" w:rsidRDefault="00733D90" w:rsidP="00E91C79">
            <w:pPr>
              <w:jc w:val="center"/>
              <w:rPr>
                <w:b/>
                <w:sz w:val="24"/>
                <w:szCs w:val="20"/>
              </w:rPr>
            </w:pPr>
            <w:r w:rsidRPr="00E91C79">
              <w:rPr>
                <w:b/>
                <w:sz w:val="24"/>
                <w:szCs w:val="20"/>
              </w:rPr>
              <w:t>Activités de l’élève</w:t>
            </w:r>
          </w:p>
        </w:tc>
        <w:tc>
          <w:tcPr>
            <w:tcW w:w="2268" w:type="dxa"/>
            <w:vAlign w:val="center"/>
          </w:tcPr>
          <w:p w:rsidR="00733D90" w:rsidRPr="00E91C79" w:rsidRDefault="00733D90" w:rsidP="00A45AE5">
            <w:pPr>
              <w:jc w:val="center"/>
              <w:rPr>
                <w:b/>
                <w:sz w:val="24"/>
                <w:szCs w:val="20"/>
              </w:rPr>
            </w:pPr>
            <w:r w:rsidRPr="00E91C79">
              <w:rPr>
                <w:b/>
                <w:sz w:val="24"/>
                <w:szCs w:val="20"/>
              </w:rPr>
              <w:t>Matériel à prévoir</w:t>
            </w:r>
          </w:p>
        </w:tc>
      </w:tr>
      <w:tr w:rsidR="00733D90" w:rsidRPr="00D509AD" w:rsidTr="005A36A4">
        <w:trPr>
          <w:trHeight w:val="70"/>
        </w:trPr>
        <w:tc>
          <w:tcPr>
            <w:tcW w:w="959" w:type="dxa"/>
            <w:vAlign w:val="center"/>
          </w:tcPr>
          <w:p w:rsidR="00733D90" w:rsidRPr="00D509AD" w:rsidRDefault="00852C8E" w:rsidP="0088637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733D90" w:rsidRPr="00E224F7" w:rsidRDefault="00852C8E" w:rsidP="00051B6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Explication du projet : </w:t>
            </w:r>
            <w:r w:rsidRPr="00852C8E">
              <w:rPr>
                <w:i/>
                <w:sz w:val="24"/>
              </w:rPr>
              <w:t>vous allez réaliser un portrait de vous qui montre tout ce que vous aimez. Pour cela nous allons utiliser votre ombre.</w:t>
            </w:r>
          </w:p>
        </w:tc>
        <w:tc>
          <w:tcPr>
            <w:tcW w:w="2268" w:type="dxa"/>
            <w:vAlign w:val="center"/>
          </w:tcPr>
          <w:p w:rsidR="00733D90" w:rsidRPr="00E224F7" w:rsidRDefault="00852C8E" w:rsidP="00051B69">
            <w:pPr>
              <w:jc w:val="both"/>
              <w:rPr>
                <w:sz w:val="24"/>
              </w:rPr>
            </w:pPr>
            <w:r>
              <w:rPr>
                <w:sz w:val="24"/>
              </w:rPr>
              <w:t>Écouter pour comprendre le but de l'activité.</w:t>
            </w:r>
          </w:p>
        </w:tc>
        <w:tc>
          <w:tcPr>
            <w:tcW w:w="2268" w:type="dxa"/>
            <w:vAlign w:val="center"/>
          </w:tcPr>
          <w:p w:rsidR="00733D90" w:rsidRPr="00D509AD" w:rsidRDefault="00733D90" w:rsidP="00A45AE5">
            <w:pPr>
              <w:jc w:val="both"/>
              <w:rPr>
                <w:sz w:val="24"/>
              </w:rPr>
            </w:pPr>
          </w:p>
        </w:tc>
      </w:tr>
      <w:tr w:rsidR="00733D90" w:rsidRPr="00D509AD" w:rsidTr="005A36A4">
        <w:trPr>
          <w:trHeight w:val="70"/>
        </w:trPr>
        <w:tc>
          <w:tcPr>
            <w:tcW w:w="959" w:type="dxa"/>
            <w:vAlign w:val="center"/>
          </w:tcPr>
          <w:p w:rsidR="00733D90" w:rsidRPr="00D509AD" w:rsidRDefault="00852C8E" w:rsidP="0088637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733D90" w:rsidRPr="00852C8E" w:rsidRDefault="00852C8E" w:rsidP="00051B69">
            <w:pPr>
              <w:jc w:val="both"/>
              <w:rPr>
                <w:i/>
                <w:sz w:val="24"/>
              </w:rPr>
            </w:pPr>
            <w:r w:rsidRPr="00852C8E">
              <w:rPr>
                <w:i/>
                <w:sz w:val="24"/>
              </w:rPr>
              <w:t>Vous allez vous mettre par deux et chacun tracera l'ombre de l'autre, pour cela nous allons éteindre les lumières et utiliser les lampes.</w:t>
            </w:r>
          </w:p>
          <w:p w:rsidR="00852C8E" w:rsidRDefault="00852C8E" w:rsidP="00051B69">
            <w:pPr>
              <w:jc w:val="both"/>
              <w:rPr>
                <w:sz w:val="24"/>
              </w:rPr>
            </w:pPr>
            <w:r>
              <w:rPr>
                <w:sz w:val="24"/>
              </w:rPr>
              <w:t>Laisser deux minutes aux élèves pour s'amuser avec les lampes à faire des ombres sur les murs.</w:t>
            </w:r>
          </w:p>
          <w:p w:rsidR="00852C8E" w:rsidRDefault="00852C8E" w:rsidP="00051B6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Donner et faire exécuter les consignes dans l'ordre pour le premier groupe d'élève : </w:t>
            </w:r>
          </w:p>
          <w:p w:rsidR="00852C8E" w:rsidRDefault="00852C8E" w:rsidP="005A36A4">
            <w:pPr>
              <w:numPr>
                <w:ilvl w:val="0"/>
                <w:numId w:val="2"/>
              </w:numPr>
              <w:ind w:left="34" w:hanging="142"/>
              <w:jc w:val="both"/>
              <w:rPr>
                <w:sz w:val="24"/>
              </w:rPr>
            </w:pPr>
            <w:r>
              <w:rPr>
                <w:sz w:val="24"/>
              </w:rPr>
              <w:t>l'enfant qui va être dessiné s'assoit en tailleur le dos droit de façon à ce que son ombre soit de profil sur le mur.</w:t>
            </w:r>
          </w:p>
          <w:p w:rsidR="00852C8E" w:rsidRDefault="00852C8E" w:rsidP="005A36A4">
            <w:pPr>
              <w:numPr>
                <w:ilvl w:val="0"/>
                <w:numId w:val="2"/>
              </w:numPr>
              <w:ind w:left="34" w:hanging="142"/>
              <w:jc w:val="both"/>
              <w:rPr>
                <w:sz w:val="24"/>
              </w:rPr>
            </w:pPr>
            <w:r>
              <w:rPr>
                <w:sz w:val="24"/>
              </w:rPr>
              <w:t>on place la lampe de poche de façon à projeter l'ombre sur le mur.</w:t>
            </w:r>
          </w:p>
          <w:p w:rsidR="00852C8E" w:rsidRDefault="00852C8E" w:rsidP="005A36A4">
            <w:pPr>
              <w:numPr>
                <w:ilvl w:val="0"/>
                <w:numId w:val="2"/>
              </w:numPr>
              <w:ind w:left="34" w:hanging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on fixe la feuille pour que le haut de la tête </w:t>
            </w:r>
            <w:r>
              <w:rPr>
                <w:sz w:val="24"/>
              </w:rPr>
              <w:lastRenderedPageBreak/>
              <w:t xml:space="preserve">de l'élève soit </w:t>
            </w:r>
            <w:r w:rsidR="00DE3301">
              <w:rPr>
                <w:sz w:val="24"/>
              </w:rPr>
              <w:t>à 10 cm du</w:t>
            </w:r>
            <w:r>
              <w:rPr>
                <w:sz w:val="24"/>
              </w:rPr>
              <w:t xml:space="preserve"> haut de la feuille</w:t>
            </w:r>
            <w:r w:rsidR="00DE3301">
              <w:rPr>
                <w:sz w:val="24"/>
              </w:rPr>
              <w:t xml:space="preserve"> (environ)</w:t>
            </w:r>
            <w:r>
              <w:rPr>
                <w:sz w:val="24"/>
              </w:rPr>
              <w:t xml:space="preserve"> et qu'on voit une partie de son buste, on manipule la lampe si nécessaire.</w:t>
            </w:r>
          </w:p>
          <w:p w:rsidR="00852C8E" w:rsidRPr="00E224F7" w:rsidRDefault="00852C8E" w:rsidP="005A36A4">
            <w:pPr>
              <w:numPr>
                <w:ilvl w:val="0"/>
                <w:numId w:val="2"/>
              </w:numPr>
              <w:ind w:left="34" w:hanging="142"/>
              <w:jc w:val="both"/>
              <w:rPr>
                <w:sz w:val="24"/>
              </w:rPr>
            </w:pPr>
            <w:r>
              <w:rPr>
                <w:sz w:val="24"/>
              </w:rPr>
              <w:t>l'élève qui trace fait le contour de l'ombre sur la feuille.</w:t>
            </w:r>
          </w:p>
        </w:tc>
        <w:tc>
          <w:tcPr>
            <w:tcW w:w="2268" w:type="dxa"/>
            <w:vAlign w:val="center"/>
          </w:tcPr>
          <w:p w:rsidR="00733D90" w:rsidRDefault="00852C8E" w:rsidP="00051B69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Jouer avec les lampes dans le temps imparti puis se concentrer sur l'activité.</w:t>
            </w:r>
          </w:p>
          <w:p w:rsidR="00852C8E" w:rsidRDefault="00852C8E" w:rsidP="00051B69">
            <w:pPr>
              <w:jc w:val="both"/>
              <w:rPr>
                <w:sz w:val="24"/>
              </w:rPr>
            </w:pPr>
            <w:r>
              <w:rPr>
                <w:sz w:val="24"/>
              </w:rPr>
              <w:t>Tracer le contour de l'ombre de son camarade.</w:t>
            </w:r>
          </w:p>
          <w:p w:rsidR="00852C8E" w:rsidRPr="00E224F7" w:rsidRDefault="00852C8E" w:rsidP="00051B69">
            <w:pPr>
              <w:jc w:val="both"/>
              <w:rPr>
                <w:sz w:val="24"/>
              </w:rPr>
            </w:pPr>
            <w:r>
              <w:rPr>
                <w:sz w:val="24"/>
              </w:rPr>
              <w:t>Rester parfaitement immobile pour celui dont l'ombre est tracée.</w:t>
            </w:r>
          </w:p>
        </w:tc>
        <w:tc>
          <w:tcPr>
            <w:tcW w:w="2268" w:type="dxa"/>
            <w:vAlign w:val="center"/>
          </w:tcPr>
          <w:p w:rsidR="00852C8E" w:rsidRDefault="00852C8E" w:rsidP="00A45AE5">
            <w:pPr>
              <w:jc w:val="both"/>
              <w:rPr>
                <w:sz w:val="24"/>
              </w:rPr>
            </w:pPr>
            <w:r>
              <w:rPr>
                <w:sz w:val="24"/>
              </w:rPr>
              <w:t>Lampes torches puissantes (une pour deux)</w:t>
            </w:r>
          </w:p>
          <w:p w:rsidR="00852C8E" w:rsidRDefault="00852C8E" w:rsidP="00A45AE5">
            <w:pPr>
              <w:jc w:val="both"/>
              <w:rPr>
                <w:sz w:val="24"/>
              </w:rPr>
            </w:pPr>
            <w:r>
              <w:rPr>
                <w:sz w:val="24"/>
              </w:rPr>
              <w:t>Une feuille format raisin par élève;</w:t>
            </w:r>
          </w:p>
          <w:p w:rsidR="00852C8E" w:rsidRDefault="00852C8E" w:rsidP="00A45AE5">
            <w:pPr>
              <w:jc w:val="both"/>
              <w:rPr>
                <w:sz w:val="24"/>
              </w:rPr>
            </w:pPr>
            <w:r>
              <w:rPr>
                <w:sz w:val="24"/>
              </w:rPr>
              <w:t>Un crayon gris par élève.</w:t>
            </w:r>
          </w:p>
          <w:p w:rsidR="006771D0" w:rsidRDefault="006771D0" w:rsidP="00A45AE5">
            <w:pPr>
              <w:jc w:val="both"/>
              <w:rPr>
                <w:sz w:val="24"/>
              </w:rPr>
            </w:pPr>
            <w:r>
              <w:rPr>
                <w:sz w:val="24"/>
              </w:rPr>
              <w:t>Gommes.</w:t>
            </w:r>
          </w:p>
          <w:p w:rsidR="00852C8E" w:rsidRPr="00D509AD" w:rsidRDefault="00852C8E" w:rsidP="00A45AE5">
            <w:pPr>
              <w:jc w:val="both"/>
              <w:rPr>
                <w:sz w:val="24"/>
              </w:rPr>
            </w:pPr>
            <w:r>
              <w:rPr>
                <w:sz w:val="24"/>
              </w:rPr>
              <w:t>Patafix.</w:t>
            </w:r>
          </w:p>
        </w:tc>
      </w:tr>
      <w:tr w:rsidR="004F7673" w:rsidRPr="00D509AD" w:rsidTr="006D734A">
        <w:trPr>
          <w:trHeight w:val="70"/>
        </w:trPr>
        <w:tc>
          <w:tcPr>
            <w:tcW w:w="959" w:type="dxa"/>
            <w:vAlign w:val="center"/>
          </w:tcPr>
          <w:p w:rsidR="004F7673" w:rsidRPr="00D509AD" w:rsidRDefault="004F7673" w:rsidP="0088637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</w:t>
            </w:r>
          </w:p>
        </w:tc>
        <w:tc>
          <w:tcPr>
            <w:tcW w:w="8930" w:type="dxa"/>
            <w:gridSpan w:val="3"/>
            <w:vAlign w:val="center"/>
          </w:tcPr>
          <w:p w:rsidR="004F7673" w:rsidRPr="00D509AD" w:rsidRDefault="004F7673" w:rsidP="00A45AE5">
            <w:pPr>
              <w:jc w:val="both"/>
              <w:rPr>
                <w:sz w:val="24"/>
              </w:rPr>
            </w:pPr>
            <w:r>
              <w:rPr>
                <w:sz w:val="24"/>
              </w:rPr>
              <w:t>L'enseignant (ou les élèves ayant suffisamment de précision) repasse le contour au marqueur noir et gomme les traits qui dépasseraient.</w:t>
            </w:r>
          </w:p>
        </w:tc>
      </w:tr>
    </w:tbl>
    <w:p w:rsidR="00B51595" w:rsidRDefault="00B51595" w:rsidP="00B51595">
      <w:pPr>
        <w:pStyle w:val="Titre"/>
        <w:jc w:val="left"/>
        <w:rPr>
          <w:rFonts w:ascii="Script Ecole 2" w:hAnsi="Script Ecole 2"/>
          <w:szCs w:val="28"/>
        </w:rPr>
      </w:pPr>
    </w:p>
    <w:p w:rsidR="00457CE2" w:rsidRPr="00D12EC7" w:rsidRDefault="00457CE2" w:rsidP="00457CE2">
      <w:pPr>
        <w:pStyle w:val="Titre2"/>
      </w:pPr>
      <w:r>
        <w:t>Étape</w:t>
      </w:r>
      <w:r w:rsidRPr="00D12EC7">
        <w:t xml:space="preserve"> </w:t>
      </w:r>
      <w:r w:rsidR="00DE67EC">
        <w:t>2</w:t>
      </w:r>
      <w:r w:rsidRPr="00D12EC7">
        <w:t xml:space="preserve"> : </w:t>
      </w:r>
      <w:r w:rsidR="00DE67EC">
        <w:t>dessins</w:t>
      </w:r>
      <w:r>
        <w:t xml:space="preserve"> (</w:t>
      </w:r>
      <w:r w:rsidR="00DE67EC">
        <w:t>30 minutes</w:t>
      </w:r>
      <w:r>
        <w:t>)</w:t>
      </w:r>
    </w:p>
    <w:p w:rsidR="00457CE2" w:rsidRPr="0007068B" w:rsidRDefault="00457CE2" w:rsidP="00457CE2">
      <w:pPr>
        <w:spacing w:line="360" w:lineRule="auto"/>
        <w:jc w:val="both"/>
      </w:pPr>
      <w:r>
        <w:rPr>
          <w:b/>
        </w:rPr>
        <w:sym w:font="Wingdings" w:char="F0C4"/>
      </w:r>
      <w:r w:rsidRPr="0007068B">
        <w:rPr>
          <w:b/>
        </w:rPr>
        <w:t>Objectif</w:t>
      </w:r>
      <w:r w:rsidRPr="0007068B">
        <w:t xml:space="preserve"> : </w:t>
      </w:r>
      <w:r w:rsidR="00527DA4">
        <w:t>dessiner pour représenter des choses qui nous définissent.</w:t>
      </w:r>
    </w:p>
    <w:tbl>
      <w:tblPr>
        <w:tblStyle w:val="Grilledutableau"/>
        <w:tblW w:w="9889" w:type="dxa"/>
        <w:tblLayout w:type="fixed"/>
        <w:tblLook w:val="04A0"/>
      </w:tblPr>
      <w:tblGrid>
        <w:gridCol w:w="959"/>
        <w:gridCol w:w="4394"/>
        <w:gridCol w:w="2268"/>
        <w:gridCol w:w="2268"/>
      </w:tblGrid>
      <w:tr w:rsidR="00457CE2" w:rsidRPr="00E91C79" w:rsidTr="004A39F9">
        <w:tc>
          <w:tcPr>
            <w:tcW w:w="959" w:type="dxa"/>
            <w:vAlign w:val="center"/>
          </w:tcPr>
          <w:p w:rsidR="00457CE2" w:rsidRPr="00E91C79" w:rsidRDefault="00457CE2" w:rsidP="004A39F9">
            <w:pPr>
              <w:jc w:val="center"/>
              <w:rPr>
                <w:b/>
                <w:sz w:val="24"/>
                <w:szCs w:val="20"/>
              </w:rPr>
            </w:pPr>
            <w:r w:rsidRPr="00E91C79">
              <w:rPr>
                <w:b/>
                <w:sz w:val="24"/>
                <w:szCs w:val="20"/>
              </w:rPr>
              <w:t>Phases</w:t>
            </w:r>
          </w:p>
        </w:tc>
        <w:tc>
          <w:tcPr>
            <w:tcW w:w="4394" w:type="dxa"/>
            <w:vAlign w:val="center"/>
          </w:tcPr>
          <w:p w:rsidR="00457CE2" w:rsidRPr="00E91C79" w:rsidRDefault="00457CE2" w:rsidP="004A39F9">
            <w:pPr>
              <w:jc w:val="center"/>
              <w:rPr>
                <w:b/>
                <w:sz w:val="24"/>
                <w:szCs w:val="20"/>
              </w:rPr>
            </w:pPr>
            <w:r w:rsidRPr="00E91C79">
              <w:rPr>
                <w:b/>
                <w:sz w:val="24"/>
                <w:szCs w:val="20"/>
              </w:rPr>
              <w:t>Consignes</w:t>
            </w:r>
            <w:r>
              <w:rPr>
                <w:b/>
                <w:sz w:val="24"/>
                <w:szCs w:val="20"/>
              </w:rPr>
              <w:t>/Activités</w:t>
            </w:r>
          </w:p>
        </w:tc>
        <w:tc>
          <w:tcPr>
            <w:tcW w:w="2268" w:type="dxa"/>
            <w:vAlign w:val="center"/>
          </w:tcPr>
          <w:p w:rsidR="00457CE2" w:rsidRPr="00E91C79" w:rsidRDefault="00457CE2" w:rsidP="004A39F9">
            <w:pPr>
              <w:jc w:val="center"/>
              <w:rPr>
                <w:b/>
                <w:sz w:val="24"/>
                <w:szCs w:val="20"/>
              </w:rPr>
            </w:pPr>
            <w:r w:rsidRPr="00E91C79">
              <w:rPr>
                <w:b/>
                <w:sz w:val="24"/>
                <w:szCs w:val="20"/>
              </w:rPr>
              <w:t>Activités de l’élève</w:t>
            </w:r>
          </w:p>
        </w:tc>
        <w:tc>
          <w:tcPr>
            <w:tcW w:w="2268" w:type="dxa"/>
            <w:vAlign w:val="center"/>
          </w:tcPr>
          <w:p w:rsidR="00457CE2" w:rsidRPr="00E91C79" w:rsidRDefault="00457CE2" w:rsidP="004A39F9">
            <w:pPr>
              <w:jc w:val="center"/>
              <w:rPr>
                <w:b/>
                <w:sz w:val="24"/>
                <w:szCs w:val="20"/>
              </w:rPr>
            </w:pPr>
            <w:r w:rsidRPr="00E91C79">
              <w:rPr>
                <w:b/>
                <w:sz w:val="24"/>
                <w:szCs w:val="20"/>
              </w:rPr>
              <w:t>Matériel à prévoir</w:t>
            </w:r>
          </w:p>
        </w:tc>
      </w:tr>
      <w:tr w:rsidR="00457CE2" w:rsidRPr="00D509AD" w:rsidTr="004A39F9">
        <w:trPr>
          <w:cantSplit/>
          <w:trHeight w:val="70"/>
        </w:trPr>
        <w:tc>
          <w:tcPr>
            <w:tcW w:w="959" w:type="dxa"/>
            <w:vAlign w:val="center"/>
          </w:tcPr>
          <w:p w:rsidR="00457CE2" w:rsidRPr="00D509AD" w:rsidRDefault="00527DA4" w:rsidP="004A39F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457CE2" w:rsidRDefault="00527DA4" w:rsidP="004A39F9">
            <w:pPr>
              <w:jc w:val="both"/>
              <w:rPr>
                <w:i/>
                <w:sz w:val="24"/>
              </w:rPr>
            </w:pPr>
            <w:r w:rsidRPr="00527DA4">
              <w:rPr>
                <w:i/>
                <w:sz w:val="24"/>
              </w:rPr>
              <w:t>Vous allez dessiner à l'intérieur de votre ombre plein de petits dessins qui représenteront tout ce que vous aimez. Vous devez dessiner au feutre noir puis colorier chaque petit dessin sans dépasser.</w:t>
            </w:r>
          </w:p>
          <w:p w:rsidR="00527DA4" w:rsidRPr="00527DA4" w:rsidRDefault="00527DA4" w:rsidP="004A39F9">
            <w:pPr>
              <w:jc w:val="both"/>
              <w:rPr>
                <w:sz w:val="24"/>
              </w:rPr>
            </w:pPr>
            <w:r>
              <w:rPr>
                <w:sz w:val="24"/>
              </w:rPr>
              <w:t>Donner quelques exemple au tableau des choses à faire / ne pas faire.</w:t>
            </w:r>
          </w:p>
        </w:tc>
        <w:tc>
          <w:tcPr>
            <w:tcW w:w="2268" w:type="dxa"/>
            <w:vAlign w:val="center"/>
          </w:tcPr>
          <w:p w:rsidR="00457CE2" w:rsidRDefault="00527DA4" w:rsidP="004A39F9">
            <w:pPr>
              <w:jc w:val="both"/>
              <w:rPr>
                <w:sz w:val="24"/>
              </w:rPr>
            </w:pPr>
            <w:r>
              <w:rPr>
                <w:sz w:val="24"/>
              </w:rPr>
              <w:t>Écouter et mémoriser la consigne.</w:t>
            </w:r>
          </w:p>
          <w:p w:rsidR="00527DA4" w:rsidRPr="00E224F7" w:rsidRDefault="00527DA4" w:rsidP="004A39F9">
            <w:pPr>
              <w:jc w:val="both"/>
              <w:rPr>
                <w:sz w:val="24"/>
              </w:rPr>
            </w:pPr>
            <w:r>
              <w:rPr>
                <w:sz w:val="24"/>
              </w:rPr>
              <w:t>Dessiner et colorier.</w:t>
            </w:r>
          </w:p>
        </w:tc>
        <w:tc>
          <w:tcPr>
            <w:tcW w:w="2268" w:type="dxa"/>
            <w:vAlign w:val="center"/>
          </w:tcPr>
          <w:p w:rsidR="00457CE2" w:rsidRPr="005A36A4" w:rsidRDefault="00527DA4" w:rsidP="004A39F9">
            <w:pPr>
              <w:jc w:val="both"/>
            </w:pPr>
            <w:r w:rsidRPr="005A36A4">
              <w:t>Feutres indélébiles noirs fins.</w:t>
            </w:r>
          </w:p>
          <w:p w:rsidR="00527DA4" w:rsidRPr="005A36A4" w:rsidRDefault="00527DA4" w:rsidP="004A39F9">
            <w:pPr>
              <w:jc w:val="both"/>
            </w:pPr>
            <w:r w:rsidRPr="005A36A4">
              <w:t>Feutres de couleur.</w:t>
            </w:r>
          </w:p>
          <w:p w:rsidR="00527DA4" w:rsidRPr="005A36A4" w:rsidRDefault="00527DA4" w:rsidP="004A39F9">
            <w:pPr>
              <w:jc w:val="both"/>
            </w:pPr>
            <w:r w:rsidRPr="005A36A4">
              <w:t>Silhouettes réalisées lors de la séance précédente.</w:t>
            </w:r>
          </w:p>
          <w:p w:rsidR="00527DA4" w:rsidRPr="00D509AD" w:rsidRDefault="00527DA4" w:rsidP="004A39F9">
            <w:pPr>
              <w:jc w:val="both"/>
              <w:rPr>
                <w:sz w:val="24"/>
              </w:rPr>
            </w:pPr>
            <w:r w:rsidRPr="005A36A4">
              <w:t>NB : pour les élèves qui ne savent vraiment pas bien colorier, dessin aux pastels gras.</w:t>
            </w:r>
          </w:p>
        </w:tc>
      </w:tr>
    </w:tbl>
    <w:p w:rsidR="00457CE2" w:rsidRDefault="00457CE2" w:rsidP="00457CE2">
      <w:pPr>
        <w:pStyle w:val="Titre"/>
        <w:jc w:val="left"/>
        <w:rPr>
          <w:rFonts w:ascii="Script Ecole 2" w:hAnsi="Script Ecole 2"/>
          <w:szCs w:val="28"/>
        </w:rPr>
      </w:pPr>
    </w:p>
    <w:p w:rsidR="00457CE2" w:rsidRPr="00D12EC7" w:rsidRDefault="00457CE2" w:rsidP="00457CE2">
      <w:pPr>
        <w:pStyle w:val="Titre2"/>
      </w:pPr>
      <w:r>
        <w:t>Étape</w:t>
      </w:r>
      <w:r w:rsidRPr="00D12EC7">
        <w:t xml:space="preserve"> </w:t>
      </w:r>
      <w:r w:rsidR="00527DA4">
        <w:t>3</w:t>
      </w:r>
      <w:r w:rsidRPr="00D12EC7">
        <w:t xml:space="preserve"> : </w:t>
      </w:r>
      <w:r w:rsidR="00527DA4">
        <w:t>fond (à la suite de l'étape 2 ou dans une troisième séance)</w:t>
      </w:r>
    </w:p>
    <w:p w:rsidR="00457CE2" w:rsidRPr="0007068B" w:rsidRDefault="00457CE2" w:rsidP="00457CE2">
      <w:pPr>
        <w:spacing w:line="360" w:lineRule="auto"/>
        <w:jc w:val="both"/>
      </w:pPr>
      <w:r>
        <w:rPr>
          <w:b/>
        </w:rPr>
        <w:sym w:font="Wingdings" w:char="F0C4"/>
      </w:r>
      <w:r w:rsidRPr="0007068B">
        <w:rPr>
          <w:b/>
        </w:rPr>
        <w:t>Objectif</w:t>
      </w:r>
      <w:r w:rsidRPr="0007068B">
        <w:t xml:space="preserve"> : </w:t>
      </w:r>
      <w:r w:rsidR="00527DA4">
        <w:t>donner une unité à sa production en créant un fond.</w:t>
      </w:r>
    </w:p>
    <w:tbl>
      <w:tblPr>
        <w:tblStyle w:val="Grilledutableau"/>
        <w:tblW w:w="9889" w:type="dxa"/>
        <w:tblLayout w:type="fixed"/>
        <w:tblLook w:val="04A0"/>
      </w:tblPr>
      <w:tblGrid>
        <w:gridCol w:w="959"/>
        <w:gridCol w:w="4394"/>
        <w:gridCol w:w="2268"/>
        <w:gridCol w:w="2268"/>
      </w:tblGrid>
      <w:tr w:rsidR="00457CE2" w:rsidRPr="00D509AD" w:rsidTr="004A39F9">
        <w:trPr>
          <w:cantSplit/>
          <w:trHeight w:val="70"/>
        </w:trPr>
        <w:tc>
          <w:tcPr>
            <w:tcW w:w="959" w:type="dxa"/>
            <w:vAlign w:val="center"/>
          </w:tcPr>
          <w:p w:rsidR="00457CE2" w:rsidRPr="00D509AD" w:rsidRDefault="00527DA4" w:rsidP="004A39F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457CE2" w:rsidRDefault="00527DA4" w:rsidP="004A39F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Pour les élèves qui colorient bien : </w:t>
            </w:r>
            <w:r w:rsidRPr="00527DA4">
              <w:rPr>
                <w:i/>
                <w:sz w:val="24"/>
              </w:rPr>
              <w:t>vous allez choisir une couleur ou deux couleurs proches et colorier tous les blancs restant entre les dessins</w:t>
            </w:r>
            <w:r>
              <w:rPr>
                <w:i/>
                <w:sz w:val="24"/>
              </w:rPr>
              <w:t xml:space="preserve"> avec des crayons de couleur.</w:t>
            </w:r>
          </w:p>
          <w:p w:rsidR="00527DA4" w:rsidRPr="00E224F7" w:rsidRDefault="00527DA4" w:rsidP="004A39F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Pour les autres : </w:t>
            </w:r>
            <w:r w:rsidRPr="00527DA4">
              <w:rPr>
                <w:i/>
                <w:sz w:val="24"/>
              </w:rPr>
              <w:t>vous allez peindre votre ombre avec une encre de couleur.</w:t>
            </w:r>
          </w:p>
        </w:tc>
        <w:tc>
          <w:tcPr>
            <w:tcW w:w="2268" w:type="dxa"/>
            <w:vAlign w:val="center"/>
          </w:tcPr>
          <w:p w:rsidR="00457CE2" w:rsidRPr="00E224F7" w:rsidRDefault="00527DA4" w:rsidP="004A39F9">
            <w:pPr>
              <w:jc w:val="both"/>
              <w:rPr>
                <w:sz w:val="24"/>
              </w:rPr>
            </w:pPr>
            <w:r>
              <w:rPr>
                <w:sz w:val="24"/>
              </w:rPr>
              <w:t>Colorer tous les blancs restant sur sa production.</w:t>
            </w:r>
          </w:p>
        </w:tc>
        <w:tc>
          <w:tcPr>
            <w:tcW w:w="2268" w:type="dxa"/>
            <w:vAlign w:val="center"/>
          </w:tcPr>
          <w:p w:rsidR="00457CE2" w:rsidRDefault="00527DA4" w:rsidP="004A39F9">
            <w:pPr>
              <w:jc w:val="both"/>
              <w:rPr>
                <w:sz w:val="24"/>
              </w:rPr>
            </w:pPr>
            <w:r>
              <w:rPr>
                <w:sz w:val="24"/>
              </w:rPr>
              <w:t>Production réalisée lors de la séance précédente.</w:t>
            </w:r>
          </w:p>
          <w:p w:rsidR="00527DA4" w:rsidRDefault="00527DA4" w:rsidP="004A39F9">
            <w:pPr>
              <w:jc w:val="both"/>
              <w:rPr>
                <w:sz w:val="24"/>
              </w:rPr>
            </w:pPr>
            <w:r>
              <w:rPr>
                <w:sz w:val="24"/>
              </w:rPr>
              <w:t>Crayon de couleur.</w:t>
            </w:r>
          </w:p>
          <w:p w:rsidR="00527DA4" w:rsidRPr="00D509AD" w:rsidRDefault="00527DA4" w:rsidP="004A39F9">
            <w:pPr>
              <w:jc w:val="both"/>
              <w:rPr>
                <w:sz w:val="24"/>
              </w:rPr>
            </w:pPr>
            <w:r>
              <w:rPr>
                <w:sz w:val="24"/>
              </w:rPr>
              <w:t>Encres de couleur (qui ne vont pas s'accrocher sur les dessins aux pastels).</w:t>
            </w:r>
          </w:p>
        </w:tc>
      </w:tr>
    </w:tbl>
    <w:p w:rsidR="00457CE2" w:rsidRDefault="00457CE2" w:rsidP="00457CE2">
      <w:pPr>
        <w:pStyle w:val="Titre"/>
        <w:jc w:val="left"/>
        <w:rPr>
          <w:rFonts w:ascii="Script Ecole 2" w:hAnsi="Script Ecole 2"/>
          <w:szCs w:val="28"/>
        </w:rPr>
      </w:pPr>
    </w:p>
    <w:p w:rsidR="005A4D89" w:rsidRPr="00D12EC7" w:rsidRDefault="005A4D89" w:rsidP="005A4D89">
      <w:pPr>
        <w:pStyle w:val="Titre2"/>
      </w:pPr>
      <w:r>
        <w:t>Étape</w:t>
      </w:r>
      <w:r w:rsidRPr="00D12EC7">
        <w:t xml:space="preserve"> </w:t>
      </w:r>
      <w:r>
        <w:t>4</w:t>
      </w:r>
      <w:r w:rsidRPr="00D12EC7">
        <w:t xml:space="preserve"> : </w:t>
      </w:r>
      <w:r>
        <w:t>encadrement (</w:t>
      </w:r>
      <w:r w:rsidR="00DE3301">
        <w:t>45</w:t>
      </w:r>
      <w:r>
        <w:t xml:space="preserve"> minutes)</w:t>
      </w:r>
    </w:p>
    <w:p w:rsidR="005A4D89" w:rsidRPr="0007068B" w:rsidRDefault="005A4D89" w:rsidP="005A4D89">
      <w:pPr>
        <w:spacing w:line="360" w:lineRule="auto"/>
        <w:jc w:val="both"/>
      </w:pPr>
      <w:r>
        <w:rPr>
          <w:b/>
        </w:rPr>
        <w:sym w:font="Wingdings" w:char="F0C4"/>
      </w:r>
      <w:r w:rsidRPr="0007068B">
        <w:rPr>
          <w:b/>
        </w:rPr>
        <w:t>Objectif</w:t>
      </w:r>
      <w:r w:rsidRPr="0007068B">
        <w:t xml:space="preserve"> : </w:t>
      </w:r>
      <w:r>
        <w:t>mettre en valeur sa production par un encadrement.</w:t>
      </w:r>
    </w:p>
    <w:tbl>
      <w:tblPr>
        <w:tblStyle w:val="Grilledutableau"/>
        <w:tblW w:w="9889" w:type="dxa"/>
        <w:tblLayout w:type="fixed"/>
        <w:tblLook w:val="04A0"/>
      </w:tblPr>
      <w:tblGrid>
        <w:gridCol w:w="959"/>
        <w:gridCol w:w="4394"/>
        <w:gridCol w:w="2268"/>
        <w:gridCol w:w="2268"/>
      </w:tblGrid>
      <w:tr w:rsidR="005A4D89" w:rsidRPr="00D509AD" w:rsidTr="004A39F9">
        <w:trPr>
          <w:cantSplit/>
          <w:trHeight w:val="70"/>
        </w:trPr>
        <w:tc>
          <w:tcPr>
            <w:tcW w:w="959" w:type="dxa"/>
            <w:vAlign w:val="center"/>
          </w:tcPr>
          <w:p w:rsidR="005A4D89" w:rsidRPr="00D509AD" w:rsidRDefault="00DE3301" w:rsidP="004A39F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5A4D89" w:rsidRPr="00DE3301" w:rsidRDefault="00DE3301" w:rsidP="004A39F9">
            <w:pPr>
              <w:jc w:val="both"/>
              <w:rPr>
                <w:i/>
                <w:sz w:val="24"/>
              </w:rPr>
            </w:pPr>
            <w:r w:rsidRPr="00DE3301">
              <w:rPr>
                <w:i/>
                <w:sz w:val="24"/>
              </w:rPr>
              <w:t>Mettez de la colle au dos de votre travail pour le coller sur la feuille noire en alignant bien le bas sur le bord de la feuille noire.</w:t>
            </w:r>
          </w:p>
        </w:tc>
        <w:tc>
          <w:tcPr>
            <w:tcW w:w="2268" w:type="dxa"/>
            <w:vAlign w:val="center"/>
          </w:tcPr>
          <w:p w:rsidR="005A4D89" w:rsidRPr="00E224F7" w:rsidRDefault="00DE3301" w:rsidP="004A39F9">
            <w:pPr>
              <w:jc w:val="both"/>
              <w:rPr>
                <w:sz w:val="24"/>
              </w:rPr>
            </w:pPr>
            <w:r>
              <w:rPr>
                <w:sz w:val="24"/>
              </w:rPr>
              <w:t>Encoller proprement son travail et le coller bien aligné.</w:t>
            </w:r>
          </w:p>
        </w:tc>
        <w:tc>
          <w:tcPr>
            <w:tcW w:w="2268" w:type="dxa"/>
            <w:vAlign w:val="center"/>
          </w:tcPr>
          <w:p w:rsidR="005A4D89" w:rsidRPr="004F7673" w:rsidRDefault="00DE3301" w:rsidP="004A39F9">
            <w:pPr>
              <w:jc w:val="both"/>
            </w:pPr>
            <w:r w:rsidRPr="004F7673">
              <w:t>Silhouettes découpées.</w:t>
            </w:r>
          </w:p>
          <w:p w:rsidR="00DE3301" w:rsidRPr="004F7673" w:rsidRDefault="00DE3301" w:rsidP="004A39F9">
            <w:pPr>
              <w:jc w:val="both"/>
            </w:pPr>
            <w:r w:rsidRPr="004F7673">
              <w:t>Feuilles noires plus grandes que les silhouettes.</w:t>
            </w:r>
          </w:p>
          <w:p w:rsidR="00DE3301" w:rsidRPr="004F7673" w:rsidRDefault="00DE3301" w:rsidP="004A39F9">
            <w:pPr>
              <w:jc w:val="both"/>
            </w:pPr>
            <w:r w:rsidRPr="004F7673">
              <w:t>Colle et journaux pour poser le travail à encoller.</w:t>
            </w:r>
          </w:p>
        </w:tc>
      </w:tr>
      <w:tr w:rsidR="00DE3301" w:rsidRPr="00DE3301" w:rsidTr="004A39F9">
        <w:trPr>
          <w:cantSplit/>
          <w:trHeight w:val="70"/>
        </w:trPr>
        <w:tc>
          <w:tcPr>
            <w:tcW w:w="959" w:type="dxa"/>
            <w:vAlign w:val="center"/>
          </w:tcPr>
          <w:p w:rsidR="00DE3301" w:rsidRPr="00DE3301" w:rsidRDefault="00DE3301" w:rsidP="004A39F9">
            <w:pPr>
              <w:jc w:val="center"/>
              <w:rPr>
                <w:b/>
                <w:sz w:val="24"/>
              </w:rPr>
            </w:pPr>
            <w:r w:rsidRPr="00DE3301">
              <w:rPr>
                <w:b/>
                <w:sz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DE3301" w:rsidRPr="00DE3301" w:rsidRDefault="00DE3301" w:rsidP="004A39F9">
            <w:pPr>
              <w:jc w:val="both"/>
              <w:rPr>
                <w:sz w:val="24"/>
              </w:rPr>
            </w:pPr>
            <w:r w:rsidRPr="00DE3301">
              <w:rPr>
                <w:i/>
                <w:sz w:val="24"/>
              </w:rPr>
              <w:t>Mettez de la colle au dos de la feuille noire pour la coller bien centrée sur la feuille blanche</w:t>
            </w:r>
            <w:r w:rsidRPr="00DE3301">
              <w:rPr>
                <w:sz w:val="24"/>
              </w:rPr>
              <w:t xml:space="preserve"> (avec des petits bords qui encadrent).</w:t>
            </w:r>
          </w:p>
        </w:tc>
        <w:tc>
          <w:tcPr>
            <w:tcW w:w="2268" w:type="dxa"/>
            <w:vAlign w:val="center"/>
          </w:tcPr>
          <w:p w:rsidR="00DE3301" w:rsidRPr="00DE3301" w:rsidRDefault="00DE3301" w:rsidP="00DE3301">
            <w:pPr>
              <w:jc w:val="both"/>
              <w:rPr>
                <w:sz w:val="24"/>
              </w:rPr>
            </w:pPr>
            <w:r>
              <w:rPr>
                <w:sz w:val="24"/>
              </w:rPr>
              <w:t>Encoller proprement son travail et le coller bien centré.</w:t>
            </w:r>
          </w:p>
        </w:tc>
        <w:tc>
          <w:tcPr>
            <w:tcW w:w="2268" w:type="dxa"/>
            <w:vAlign w:val="center"/>
          </w:tcPr>
          <w:p w:rsidR="00DE3301" w:rsidRPr="00DE3301" w:rsidRDefault="00DE3301" w:rsidP="004A39F9">
            <w:pPr>
              <w:jc w:val="both"/>
              <w:rPr>
                <w:sz w:val="24"/>
              </w:rPr>
            </w:pPr>
            <w:r>
              <w:rPr>
                <w:sz w:val="24"/>
              </w:rPr>
              <w:t>Feuilles blanches d'une taille supérieure aux feuilles noires.</w:t>
            </w:r>
          </w:p>
        </w:tc>
      </w:tr>
      <w:tr w:rsidR="00DE3301" w:rsidRPr="00DE3301" w:rsidTr="004A39F9">
        <w:trPr>
          <w:cantSplit/>
          <w:trHeight w:val="70"/>
        </w:trPr>
        <w:tc>
          <w:tcPr>
            <w:tcW w:w="959" w:type="dxa"/>
            <w:vAlign w:val="center"/>
          </w:tcPr>
          <w:p w:rsidR="00DE3301" w:rsidRPr="00DE3301" w:rsidRDefault="00DE3301" w:rsidP="004A39F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DE3301" w:rsidRPr="00DE3301" w:rsidRDefault="00DE3301" w:rsidP="004A39F9">
            <w:pPr>
              <w:jc w:val="both"/>
              <w:rPr>
                <w:sz w:val="24"/>
              </w:rPr>
            </w:pPr>
            <w:r>
              <w:rPr>
                <w:sz w:val="24"/>
              </w:rPr>
              <w:t>En collectif, on choisit pour chaque élève une phrase ou une expression qu'il dit souvent. Je note le modèle sur un brouillon et l'élève le recopie et signe</w:t>
            </w:r>
            <w:r w:rsidR="008A4D6F">
              <w:rPr>
                <w:sz w:val="24"/>
              </w:rPr>
              <w:t xml:space="preserve"> à la suite</w:t>
            </w:r>
            <w:r>
              <w:rPr>
                <w:sz w:val="24"/>
              </w:rPr>
              <w:t xml:space="preserve"> sur des lignes tracées sur sa feuille.</w:t>
            </w:r>
            <w:r w:rsidR="005A36A4" w:rsidRPr="005A36A4">
              <w:t xml:space="preserve"> </w:t>
            </w:r>
            <w:r w:rsidR="005A36A4">
              <w:t>(</w:t>
            </w:r>
            <w:r w:rsidR="005A36A4">
              <w:rPr>
                <w:sz w:val="24"/>
              </w:rPr>
              <w:t>J</w:t>
            </w:r>
            <w:r w:rsidR="005A36A4" w:rsidRPr="005A36A4">
              <w:rPr>
                <w:sz w:val="24"/>
              </w:rPr>
              <w:t>e peux tracer la première lettre pour donner une idée de la taille des lettres adaptée).</w:t>
            </w:r>
          </w:p>
        </w:tc>
        <w:tc>
          <w:tcPr>
            <w:tcW w:w="2268" w:type="dxa"/>
            <w:vAlign w:val="center"/>
          </w:tcPr>
          <w:p w:rsidR="00DE3301" w:rsidRDefault="00DE3301" w:rsidP="004A39F9">
            <w:pPr>
              <w:jc w:val="both"/>
              <w:rPr>
                <w:sz w:val="24"/>
              </w:rPr>
            </w:pPr>
            <w:r>
              <w:rPr>
                <w:sz w:val="24"/>
              </w:rPr>
              <w:t>Participer aux échanges et proposer des idées.</w:t>
            </w:r>
          </w:p>
          <w:p w:rsidR="00DE3301" w:rsidRPr="00DE3301" w:rsidRDefault="00DE3301" w:rsidP="005A36A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Recopier son modèle en écriture assez grosse sur la feuille </w:t>
            </w:r>
          </w:p>
        </w:tc>
        <w:tc>
          <w:tcPr>
            <w:tcW w:w="2268" w:type="dxa"/>
            <w:vAlign w:val="center"/>
          </w:tcPr>
          <w:p w:rsidR="00DE3301" w:rsidRDefault="00DE3301" w:rsidP="00DE3301">
            <w:pPr>
              <w:jc w:val="both"/>
              <w:rPr>
                <w:sz w:val="24"/>
              </w:rPr>
            </w:pPr>
            <w:r>
              <w:rPr>
                <w:sz w:val="24"/>
              </w:rPr>
              <w:t>Stylos blancs ou Posca</w:t>
            </w:r>
          </w:p>
          <w:p w:rsidR="00DE3301" w:rsidRDefault="00DE3301" w:rsidP="00DE3301">
            <w:pPr>
              <w:jc w:val="both"/>
              <w:rPr>
                <w:sz w:val="24"/>
              </w:rPr>
            </w:pPr>
            <w:r>
              <w:rPr>
                <w:sz w:val="24"/>
              </w:rPr>
              <w:t>Brouillons</w:t>
            </w:r>
          </w:p>
          <w:p w:rsidR="00DE3301" w:rsidRPr="00DE3301" w:rsidRDefault="00DE3301" w:rsidP="00DE3301">
            <w:pPr>
              <w:jc w:val="both"/>
              <w:rPr>
                <w:sz w:val="24"/>
              </w:rPr>
            </w:pPr>
            <w:r>
              <w:rPr>
                <w:sz w:val="24"/>
              </w:rPr>
              <w:t>Crayon gris et règle</w:t>
            </w:r>
          </w:p>
        </w:tc>
      </w:tr>
    </w:tbl>
    <w:p w:rsidR="00730FA1" w:rsidRDefault="00730FA1"/>
    <w:sectPr w:rsidR="00730FA1" w:rsidSect="009B4A37">
      <w:pgSz w:w="11906" w:h="16838"/>
      <w:pgMar w:top="567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tistamp 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E7FC5"/>
    <w:multiLevelType w:val="hybridMultilevel"/>
    <w:tmpl w:val="1BC00726"/>
    <w:lvl w:ilvl="0" w:tplc="07582A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CC6E78"/>
    <w:multiLevelType w:val="hybridMultilevel"/>
    <w:tmpl w:val="5F4A2A62"/>
    <w:lvl w:ilvl="0" w:tplc="95D0B20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51595"/>
    <w:rsid w:val="00006800"/>
    <w:rsid w:val="00046658"/>
    <w:rsid w:val="00051B69"/>
    <w:rsid w:val="000855E6"/>
    <w:rsid w:val="00085E7A"/>
    <w:rsid w:val="0008656C"/>
    <w:rsid w:val="000B3E5D"/>
    <w:rsid w:val="000C64C8"/>
    <w:rsid w:val="000F7788"/>
    <w:rsid w:val="00143274"/>
    <w:rsid w:val="001727B7"/>
    <w:rsid w:val="00190EDB"/>
    <w:rsid w:val="001A6D90"/>
    <w:rsid w:val="001B0C66"/>
    <w:rsid w:val="001F0A41"/>
    <w:rsid w:val="0020694B"/>
    <w:rsid w:val="00221C94"/>
    <w:rsid w:val="00244570"/>
    <w:rsid w:val="00250B20"/>
    <w:rsid w:val="00256DD4"/>
    <w:rsid w:val="00286609"/>
    <w:rsid w:val="002A54BC"/>
    <w:rsid w:val="002B161E"/>
    <w:rsid w:val="002C1BBF"/>
    <w:rsid w:val="00353F51"/>
    <w:rsid w:val="003609F7"/>
    <w:rsid w:val="00375364"/>
    <w:rsid w:val="00376268"/>
    <w:rsid w:val="003C25E4"/>
    <w:rsid w:val="003C71CE"/>
    <w:rsid w:val="003D44A8"/>
    <w:rsid w:val="003E6BAA"/>
    <w:rsid w:val="003F4773"/>
    <w:rsid w:val="004067AC"/>
    <w:rsid w:val="00424F5B"/>
    <w:rsid w:val="004351AE"/>
    <w:rsid w:val="00457CE2"/>
    <w:rsid w:val="00470724"/>
    <w:rsid w:val="004C6D6C"/>
    <w:rsid w:val="004F7673"/>
    <w:rsid w:val="00527DA4"/>
    <w:rsid w:val="0054691D"/>
    <w:rsid w:val="005722DD"/>
    <w:rsid w:val="005A36A4"/>
    <w:rsid w:val="005A4D89"/>
    <w:rsid w:val="005A4E18"/>
    <w:rsid w:val="005B3041"/>
    <w:rsid w:val="005D4FDB"/>
    <w:rsid w:val="00610CEB"/>
    <w:rsid w:val="006243A8"/>
    <w:rsid w:val="006323F6"/>
    <w:rsid w:val="006771D0"/>
    <w:rsid w:val="006858B1"/>
    <w:rsid w:val="006A641E"/>
    <w:rsid w:val="006C39AA"/>
    <w:rsid w:val="006D2775"/>
    <w:rsid w:val="006D424A"/>
    <w:rsid w:val="007143E5"/>
    <w:rsid w:val="00730FA1"/>
    <w:rsid w:val="00733D90"/>
    <w:rsid w:val="00760358"/>
    <w:rsid w:val="00762A86"/>
    <w:rsid w:val="00774103"/>
    <w:rsid w:val="00793D75"/>
    <w:rsid w:val="00795B68"/>
    <w:rsid w:val="007A0F7C"/>
    <w:rsid w:val="007C13DD"/>
    <w:rsid w:val="007C77D3"/>
    <w:rsid w:val="00811DC9"/>
    <w:rsid w:val="00850206"/>
    <w:rsid w:val="00852C8E"/>
    <w:rsid w:val="0088097F"/>
    <w:rsid w:val="00886377"/>
    <w:rsid w:val="00886ACA"/>
    <w:rsid w:val="008A4D6F"/>
    <w:rsid w:val="008A703C"/>
    <w:rsid w:val="008B191E"/>
    <w:rsid w:val="008C108C"/>
    <w:rsid w:val="00945958"/>
    <w:rsid w:val="009706FB"/>
    <w:rsid w:val="00973662"/>
    <w:rsid w:val="009939D0"/>
    <w:rsid w:val="009A3FCE"/>
    <w:rsid w:val="009A6550"/>
    <w:rsid w:val="009B4A37"/>
    <w:rsid w:val="00A75C15"/>
    <w:rsid w:val="00AB49EF"/>
    <w:rsid w:val="00B11581"/>
    <w:rsid w:val="00B1353E"/>
    <w:rsid w:val="00B3326A"/>
    <w:rsid w:val="00B42165"/>
    <w:rsid w:val="00B51595"/>
    <w:rsid w:val="00B661B0"/>
    <w:rsid w:val="00BC5FE1"/>
    <w:rsid w:val="00BE24B5"/>
    <w:rsid w:val="00BE3914"/>
    <w:rsid w:val="00C02CCB"/>
    <w:rsid w:val="00C6426C"/>
    <w:rsid w:val="00C81B09"/>
    <w:rsid w:val="00C92C95"/>
    <w:rsid w:val="00C93CE2"/>
    <w:rsid w:val="00D12EC7"/>
    <w:rsid w:val="00D509AD"/>
    <w:rsid w:val="00D56864"/>
    <w:rsid w:val="00D90D3A"/>
    <w:rsid w:val="00D941F5"/>
    <w:rsid w:val="00DB0ED4"/>
    <w:rsid w:val="00DD2E87"/>
    <w:rsid w:val="00DE2EEF"/>
    <w:rsid w:val="00DE3301"/>
    <w:rsid w:val="00DE67EC"/>
    <w:rsid w:val="00E224F7"/>
    <w:rsid w:val="00E57D3A"/>
    <w:rsid w:val="00E60B9E"/>
    <w:rsid w:val="00E71BC5"/>
    <w:rsid w:val="00E72560"/>
    <w:rsid w:val="00E91C79"/>
    <w:rsid w:val="00EA2D40"/>
    <w:rsid w:val="00EC71CD"/>
    <w:rsid w:val="00EF65FB"/>
    <w:rsid w:val="00F43FC7"/>
    <w:rsid w:val="00F80B95"/>
    <w:rsid w:val="00F8660A"/>
    <w:rsid w:val="00F93983"/>
    <w:rsid w:val="00FC521F"/>
    <w:rsid w:val="00FF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595"/>
    <w:pPr>
      <w:spacing w:line="240" w:lineRule="auto"/>
    </w:pPr>
    <w:rPr>
      <w:rFonts w:eastAsia="Times New Roman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12EC7"/>
    <w:pPr>
      <w:pBdr>
        <w:bottom w:val="single" w:sz="12" w:space="1" w:color="984806" w:themeColor="accent6" w:themeShade="80"/>
      </w:pBdr>
      <w:jc w:val="center"/>
      <w:outlineLvl w:val="0"/>
    </w:pPr>
    <w:rPr>
      <w:rFonts w:ascii="Bodoni MT Black" w:hAnsi="Bodoni MT Black"/>
      <w:color w:val="984806" w:themeColor="accent6" w:themeShade="80"/>
      <w:sz w:val="40"/>
      <w:szCs w:val="40"/>
    </w:rPr>
  </w:style>
  <w:style w:type="paragraph" w:styleId="Titre2">
    <w:name w:val="heading 2"/>
    <w:basedOn w:val="Normal"/>
    <w:next w:val="Normal"/>
    <w:link w:val="Titre2Car"/>
    <w:qFormat/>
    <w:rsid w:val="00D12EC7"/>
    <w:pPr>
      <w:spacing w:line="360" w:lineRule="auto"/>
      <w:outlineLvl w:val="1"/>
    </w:pPr>
    <w:rPr>
      <w:b/>
      <w:shadow/>
      <w:color w:val="F79646" w:themeColor="accent6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B51595"/>
    <w:pPr>
      <w:keepNext/>
      <w:outlineLvl w:val="2"/>
    </w:pPr>
    <w:rPr>
      <w:b/>
      <w:smallCaps/>
      <w:sz w:val="36"/>
    </w:rPr>
  </w:style>
  <w:style w:type="paragraph" w:styleId="Titre4">
    <w:name w:val="heading 4"/>
    <w:basedOn w:val="Normal"/>
    <w:next w:val="Normal"/>
    <w:link w:val="Titre4Car"/>
    <w:qFormat/>
    <w:rsid w:val="00B51595"/>
    <w:pPr>
      <w:keepNext/>
      <w:outlineLvl w:val="3"/>
    </w:pPr>
    <w:rPr>
      <w:b/>
      <w:bCs/>
      <w:small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D12EC7"/>
    <w:rPr>
      <w:rFonts w:eastAsia="Times New Roman" w:cs="Times New Roman"/>
      <w:b/>
      <w:shadow/>
      <w:color w:val="F79646" w:themeColor="accent6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B51595"/>
    <w:rPr>
      <w:rFonts w:eastAsia="Times New Roman" w:cs="Times New Roman"/>
      <w:b/>
      <w:smallCaps/>
      <w:sz w:val="36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B51595"/>
    <w:rPr>
      <w:rFonts w:eastAsia="Times New Roman" w:cs="Times New Roman"/>
      <w:b/>
      <w:bCs/>
      <w:smallCaps/>
      <w:szCs w:val="24"/>
      <w:lang w:eastAsia="fr-FR"/>
    </w:rPr>
  </w:style>
  <w:style w:type="paragraph" w:styleId="Titre">
    <w:name w:val="Title"/>
    <w:basedOn w:val="Normal"/>
    <w:link w:val="TitreCar"/>
    <w:qFormat/>
    <w:rsid w:val="00B51595"/>
    <w:pPr>
      <w:jc w:val="center"/>
    </w:pPr>
    <w:rPr>
      <w:rFonts w:ascii="Artistamp Medium" w:hAnsi="Artistamp Medium"/>
      <w:sz w:val="28"/>
    </w:rPr>
  </w:style>
  <w:style w:type="character" w:customStyle="1" w:styleId="TitreCar">
    <w:name w:val="Titre Car"/>
    <w:basedOn w:val="Policepardfaut"/>
    <w:link w:val="Titre"/>
    <w:rsid w:val="00B51595"/>
    <w:rPr>
      <w:rFonts w:ascii="Artistamp Medium" w:eastAsia="Times New Roman" w:hAnsi="Artistamp Medium" w:cs="Times New Roman"/>
      <w:sz w:val="28"/>
      <w:szCs w:val="24"/>
      <w:lang w:eastAsia="fr-FR"/>
    </w:rPr>
  </w:style>
  <w:style w:type="table" w:styleId="Grilledutableau">
    <w:name w:val="Table Grid"/>
    <w:basedOn w:val="TableauNormal"/>
    <w:uiPriority w:val="59"/>
    <w:rsid w:val="00B51595"/>
    <w:pPr>
      <w:spacing w:line="240" w:lineRule="auto"/>
    </w:pPr>
    <w:rPr>
      <w:rFonts w:eastAsia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D12EC7"/>
    <w:rPr>
      <w:rFonts w:ascii="Bodoni MT Black" w:eastAsia="Times New Roman" w:hAnsi="Bodoni MT Black" w:cs="Times New Roman"/>
      <w:color w:val="984806" w:themeColor="accent6" w:themeShade="80"/>
      <w:sz w:val="40"/>
      <w:szCs w:val="40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12EC7"/>
    <w:pPr>
      <w:keepNext/>
      <w:keepLines/>
      <w:pBdr>
        <w:bottom w:val="none" w:sz="0" w:space="0" w:color="auto"/>
      </w:pBd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rsid w:val="00D12EC7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D12EC7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TM1">
    <w:name w:val="toc 1"/>
    <w:basedOn w:val="Normal"/>
    <w:next w:val="Normal"/>
    <w:autoRedefine/>
    <w:uiPriority w:val="39"/>
    <w:unhideWhenUsed/>
    <w:rsid w:val="00D12EC7"/>
    <w:pPr>
      <w:spacing w:before="360"/>
    </w:pPr>
    <w:rPr>
      <w:rFonts w:asciiTheme="majorHAnsi" w:hAnsiTheme="majorHAnsi"/>
      <w:b/>
      <w:bCs/>
      <w:caps/>
    </w:rPr>
  </w:style>
  <w:style w:type="character" w:styleId="Lienhypertexte">
    <w:name w:val="Hyperlink"/>
    <w:basedOn w:val="Policepardfaut"/>
    <w:uiPriority w:val="99"/>
    <w:unhideWhenUsed/>
    <w:rsid w:val="00D12EC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2E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2EC7"/>
    <w:rPr>
      <w:rFonts w:ascii="Tahoma" w:eastAsia="Times New Roman" w:hAnsi="Tahoma" w:cs="Tahoma"/>
      <w:sz w:val="16"/>
      <w:szCs w:val="16"/>
      <w:lang w:eastAsia="fr-FR"/>
    </w:rPr>
  </w:style>
  <w:style w:type="paragraph" w:styleId="TM4">
    <w:name w:val="toc 4"/>
    <w:basedOn w:val="Normal"/>
    <w:next w:val="Normal"/>
    <w:autoRedefine/>
    <w:uiPriority w:val="39"/>
    <w:unhideWhenUsed/>
    <w:rsid w:val="009706FB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9706FB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9706FB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9706FB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9706FB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9706FB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D467B-7D6A-4BFB-91D2-DA27B387C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769</Words>
  <Characters>4233</Characters>
  <Application>Microsoft Office Word</Application>
  <DocSecurity>0</DocSecurity>
  <Lines>35</Lines>
  <Paragraphs>9</Paragraphs>
  <ScaleCrop>false</ScaleCrop>
  <Company/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Jean Marc Brossois</cp:lastModifiedBy>
  <cp:revision>18</cp:revision>
  <dcterms:created xsi:type="dcterms:W3CDTF">2012-08-25T13:33:00Z</dcterms:created>
  <dcterms:modified xsi:type="dcterms:W3CDTF">2012-08-25T14:26:00Z</dcterms:modified>
</cp:coreProperties>
</file>