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9175B3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-115428</wp:posOffset>
            </wp:positionV>
            <wp:extent cx="799816" cy="804640"/>
            <wp:effectExtent l="19050" t="0" r="284" b="0"/>
            <wp:wrapNone/>
            <wp:docPr id="1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816" cy="80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>Je sais lire …</w:t>
      </w:r>
    </w:p>
    <w:p w:rsidR="00E33F8F" w:rsidRDefault="00947ED7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40"/>
          <w:szCs w:val="56"/>
        </w:rPr>
      </w:pPr>
      <w:r w:rsidRPr="00947ED7">
        <w:rPr>
          <w:rFonts w:ascii="Comic Sans MS" w:hAnsi="Comic Sans MS"/>
          <w:color w:val="auto"/>
          <w:sz w:val="40"/>
          <w:szCs w:val="56"/>
        </w:rPr>
        <w:t xml:space="preserve">Je comprends </w:t>
      </w:r>
      <w:r w:rsidR="001F4AE3">
        <w:rPr>
          <w:rFonts w:ascii="Comic Sans MS" w:hAnsi="Comic Sans MS"/>
          <w:color w:val="auto"/>
          <w:sz w:val="40"/>
          <w:szCs w:val="56"/>
        </w:rPr>
        <w:t xml:space="preserve">les </w:t>
      </w:r>
      <w:r w:rsidRPr="00947ED7">
        <w:rPr>
          <w:rFonts w:ascii="Comic Sans MS" w:hAnsi="Comic Sans MS"/>
          <w:color w:val="auto"/>
          <w:sz w:val="40"/>
          <w:szCs w:val="56"/>
        </w:rPr>
        <w:t>remplaçants</w:t>
      </w:r>
      <w:r w:rsidR="009210BB">
        <w:rPr>
          <w:rFonts w:ascii="Comic Sans MS" w:hAnsi="Comic Sans MS"/>
          <w:color w:val="auto"/>
          <w:sz w:val="40"/>
          <w:szCs w:val="56"/>
        </w:rPr>
        <w:t>.</w:t>
      </w:r>
    </w:p>
    <w:p w:rsidR="009210BB" w:rsidRDefault="00C3030C" w:rsidP="00C3030C">
      <w:pPr>
        <w:ind w:left="708"/>
      </w:pPr>
      <w:r>
        <w:rPr>
          <w:noProof/>
          <w:lang w:eastAsia="fr-FR"/>
        </w:rPr>
        <w:pict>
          <v:oval id="_x0000_s1028" style="position:absolute;left:0;text-align:left;margin-left:1.7pt;margin-top:9.3pt;width:34pt;height:34pt;z-index:251661312" strokeweight="2.25pt">
            <v:textbox>
              <w:txbxContent>
                <w:p w:rsidR="00C3030C" w:rsidRPr="00C3030C" w:rsidRDefault="00C3030C" w:rsidP="00C3030C">
                  <w:pPr>
                    <w:jc w:val="center"/>
                    <w:rPr>
                      <w:sz w:val="36"/>
                    </w:rPr>
                  </w:pPr>
                  <w:r w:rsidRPr="00C3030C">
                    <w:rPr>
                      <w:sz w:val="36"/>
                    </w:rPr>
                    <w:sym w:font="Wingdings 2" w:char="F075"/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.15pt;margin-top:.9pt;width:0;height:715.35pt;z-index:251660288" o:connectortype="straight" strokeweight="3pt">
            <v:stroke dashstyle="1 1" endcap="round"/>
          </v:shape>
        </w:pict>
      </w:r>
    </w:p>
    <w:p w:rsidR="009210BB" w:rsidRPr="0097339E" w:rsidRDefault="0097339E" w:rsidP="0097339E">
      <w:pPr>
        <w:pBdr>
          <w:bottom w:val="single" w:sz="18" w:space="1" w:color="auto"/>
        </w:pBdr>
        <w:ind w:left="708"/>
        <w:rPr>
          <w:b/>
          <w:sz w:val="32"/>
        </w:rPr>
      </w:pPr>
      <w:r w:rsidRPr="0097339E">
        <w:rPr>
          <w:b/>
          <w:sz w:val="32"/>
        </w:rPr>
        <w:t>Qu’est-ce qu’un remplaçant ?</w:t>
      </w:r>
    </w:p>
    <w:p w:rsidR="00C3030C" w:rsidRDefault="005B0A70" w:rsidP="00C3030C">
      <w:pPr>
        <w:ind w:left="708"/>
      </w:pPr>
      <w:r>
        <w:rPr>
          <w:noProof/>
          <w:lang w:eastAsia="fr-FR"/>
        </w:rPr>
        <w:pict>
          <v:roundrect id="_x0000_s1026" style="position:absolute;left:0;text-align:left;margin-left:26.35pt;margin-top:10.2pt;width:7in;height:135.6pt;z-index:251659264" arcsize="10923f" strokecolor="black [3213]" strokeweight="2.25pt">
            <v:shadow on="t" opacity=".5" offset="6pt,6pt"/>
            <v:textbox>
              <w:txbxContent>
                <w:p w:rsidR="009210BB" w:rsidRPr="00B81914" w:rsidRDefault="009210BB" w:rsidP="00E904D9">
                  <w:pPr>
                    <w:jc w:val="both"/>
                    <w:rPr>
                      <w:rFonts w:ascii="Cooper Black" w:hAnsi="Cooper Black"/>
                      <w:sz w:val="36"/>
                    </w:rPr>
                  </w:pPr>
                  <w:r w:rsidRPr="00B81914">
                    <w:rPr>
                      <w:rFonts w:ascii="Cooper Black" w:hAnsi="Cooper Black"/>
                      <w:sz w:val="36"/>
                    </w:rPr>
                    <w:t>Un remplaçant est un mot</w:t>
                  </w:r>
                  <w:r w:rsidR="00E904D9" w:rsidRPr="00B81914">
                    <w:rPr>
                      <w:rFonts w:ascii="Cooper Black" w:hAnsi="Cooper Black"/>
                      <w:sz w:val="36"/>
                    </w:rPr>
                    <w:t xml:space="preserve"> </w:t>
                  </w:r>
                  <w:r w:rsidR="005B0A70" w:rsidRPr="00B81914">
                    <w:rPr>
                      <w:rFonts w:ascii="Cooper Black" w:hAnsi="Cooper Black"/>
                      <w:sz w:val="36"/>
                    </w:rPr>
                    <w:t>(</w:t>
                  </w:r>
                  <w:r w:rsidR="00E904D9" w:rsidRPr="00B81914">
                    <w:rPr>
                      <w:rFonts w:ascii="Cooper Black" w:hAnsi="Cooper Black"/>
                      <w:sz w:val="36"/>
                    </w:rPr>
                    <w:t>ou un groupe de mots</w:t>
                  </w:r>
                  <w:r w:rsidR="005B0A70" w:rsidRPr="00B81914">
                    <w:rPr>
                      <w:rFonts w:ascii="Cooper Black" w:hAnsi="Cooper Black"/>
                      <w:sz w:val="36"/>
                    </w:rPr>
                    <w:t>)</w:t>
                  </w:r>
                  <w:r w:rsidR="00E904D9" w:rsidRPr="00B81914">
                    <w:rPr>
                      <w:rFonts w:ascii="Cooper Black" w:hAnsi="Cooper Black"/>
                      <w:sz w:val="36"/>
                    </w:rPr>
                    <w:t xml:space="preserve"> qui en remplace un autre dans une phrase.</w:t>
                  </w:r>
                </w:p>
                <w:p w:rsidR="00E904D9" w:rsidRDefault="00E904D9"/>
                <w:p w:rsidR="00E904D9" w:rsidRPr="007D7689" w:rsidRDefault="00E904D9">
                  <w:pPr>
                    <w:rPr>
                      <w:sz w:val="28"/>
                    </w:rPr>
                  </w:pPr>
                  <w:r w:rsidRPr="007D7689">
                    <w:rPr>
                      <w:i/>
                      <w:sz w:val="28"/>
                      <w:u w:val="single"/>
                    </w:rPr>
                    <w:t>Exemple</w:t>
                  </w:r>
                  <w:r w:rsidRPr="007D7689">
                    <w:rPr>
                      <w:sz w:val="28"/>
                    </w:rPr>
                    <w:t xml:space="preserve"> : </w:t>
                  </w:r>
                  <w:r w:rsidRPr="007D7689">
                    <w:rPr>
                      <w:rFonts w:ascii="Cursive standard" w:hAnsi="Cursive standard"/>
                      <w:sz w:val="28"/>
                    </w:rPr>
                    <w:t xml:space="preserve">Le chat dort sur le canapé. </w:t>
                  </w:r>
                  <w:r w:rsidRPr="007D7689">
                    <w:rPr>
                      <w:rFonts w:ascii="Cursive standard" w:hAnsi="Cursive standard"/>
                      <w:b/>
                      <w:sz w:val="28"/>
                      <w:u w:val="single"/>
                    </w:rPr>
                    <w:t>Il</w:t>
                  </w:r>
                  <w:r w:rsidRPr="007D7689">
                    <w:rPr>
                      <w:rFonts w:ascii="Cursive standard" w:hAnsi="Cursive standard"/>
                      <w:sz w:val="28"/>
                    </w:rPr>
                    <w:t xml:space="preserve"> se repose.</w:t>
                  </w:r>
                </w:p>
                <w:p w:rsidR="00E904D9" w:rsidRPr="007D7689" w:rsidRDefault="00E904D9">
                  <w:pPr>
                    <w:rPr>
                      <w:sz w:val="28"/>
                    </w:rPr>
                  </w:pPr>
                  <w:r w:rsidRPr="007D7689">
                    <w:rPr>
                      <w:sz w:val="28"/>
                    </w:rPr>
                    <w:t xml:space="preserve">Dans la deuxième phrase, </w:t>
                  </w:r>
                  <w:r w:rsidRPr="007D7689">
                    <w:rPr>
                      <w:rFonts w:ascii="Cursive standard" w:hAnsi="Cursive standard"/>
                      <w:sz w:val="28"/>
                    </w:rPr>
                    <w:t>il</w:t>
                  </w:r>
                  <w:r w:rsidRPr="007D7689">
                    <w:rPr>
                      <w:sz w:val="28"/>
                    </w:rPr>
                    <w:t xml:space="preserve"> remplace </w:t>
                  </w:r>
                  <w:r w:rsidRPr="007D7689">
                    <w:rPr>
                      <w:rFonts w:ascii="Cursive standard" w:hAnsi="Cursive standard"/>
                      <w:sz w:val="28"/>
                    </w:rPr>
                    <w:t>le chat</w:t>
                  </w:r>
                  <w:r w:rsidR="008E27FB">
                    <w:rPr>
                      <w:sz w:val="28"/>
                    </w:rPr>
                    <w:t xml:space="preserve"> pour que ça soit plus agréable à lire.</w:t>
                  </w:r>
                </w:p>
              </w:txbxContent>
            </v:textbox>
          </v:roundrect>
        </w:pict>
      </w:r>
    </w:p>
    <w:p w:rsidR="00C3030C" w:rsidRDefault="00C3030C" w:rsidP="00C3030C">
      <w:pPr>
        <w:ind w:left="708"/>
      </w:pPr>
    </w:p>
    <w:p w:rsidR="009210BB" w:rsidRDefault="009210BB" w:rsidP="00C3030C">
      <w:pPr>
        <w:ind w:left="708"/>
      </w:pPr>
    </w:p>
    <w:p w:rsidR="009210BB" w:rsidRDefault="009210BB" w:rsidP="00C3030C">
      <w:pPr>
        <w:ind w:left="708"/>
      </w:pPr>
    </w:p>
    <w:p w:rsidR="009210BB" w:rsidRDefault="009210BB" w:rsidP="00C3030C">
      <w:pPr>
        <w:ind w:left="708"/>
      </w:pPr>
    </w:p>
    <w:p w:rsidR="009210BB" w:rsidRDefault="009210BB" w:rsidP="00C3030C">
      <w:pPr>
        <w:ind w:left="708"/>
      </w:pPr>
    </w:p>
    <w:p w:rsidR="009210BB" w:rsidRDefault="009210BB" w:rsidP="00C3030C">
      <w:pPr>
        <w:ind w:left="708"/>
      </w:pPr>
    </w:p>
    <w:p w:rsidR="009210BB" w:rsidRDefault="009210BB" w:rsidP="00C3030C">
      <w:pPr>
        <w:ind w:left="708"/>
      </w:pPr>
    </w:p>
    <w:p w:rsidR="009210BB" w:rsidRPr="009210BB" w:rsidRDefault="009210BB" w:rsidP="00C3030C">
      <w:pPr>
        <w:ind w:left="708"/>
      </w:pPr>
    </w:p>
    <w:p w:rsidR="00E33F8F" w:rsidRDefault="00E33F8F" w:rsidP="00C3030C">
      <w:pPr>
        <w:ind w:left="708"/>
        <w:jc w:val="both"/>
      </w:pPr>
    </w:p>
    <w:p w:rsidR="007D7689" w:rsidRDefault="005B0A70" w:rsidP="00C3030C">
      <w:pPr>
        <w:ind w:left="708"/>
        <w:jc w:val="both"/>
      </w:pPr>
      <w:r>
        <w:rPr>
          <w:b/>
          <w:noProof/>
          <w:sz w:val="28"/>
          <w:lang w:eastAsia="fr-FR"/>
        </w:rPr>
        <w:pict>
          <v:oval id="_x0000_s1030" style="position:absolute;left:0;text-align:left;margin-left:1.7pt;margin-top:8.7pt;width:34pt;height:34pt;z-index:251662336" strokeweight="2.25pt">
            <v:textbox style="mso-next-textbox:#_x0000_s1030">
              <w:txbxContent>
                <w:p w:rsidR="005B0A70" w:rsidRPr="005B0A70" w:rsidRDefault="005B0A70" w:rsidP="005B0A70">
                  <w:r>
                    <w:rPr>
                      <w:sz w:val="36"/>
                    </w:rPr>
                    <w:sym w:font="Wingdings 2" w:char="F076"/>
                  </w:r>
                </w:p>
              </w:txbxContent>
            </v:textbox>
          </v:oval>
        </w:pict>
      </w:r>
    </w:p>
    <w:p w:rsidR="007D7689" w:rsidRPr="005B0A70" w:rsidRDefault="007D7689" w:rsidP="00C3030C">
      <w:pPr>
        <w:pBdr>
          <w:bottom w:val="single" w:sz="18" w:space="1" w:color="auto"/>
        </w:pBdr>
        <w:ind w:left="708"/>
        <w:jc w:val="both"/>
        <w:rPr>
          <w:b/>
          <w:sz w:val="32"/>
        </w:rPr>
      </w:pPr>
      <w:r w:rsidRPr="005B0A70">
        <w:rPr>
          <w:b/>
          <w:sz w:val="32"/>
        </w:rPr>
        <w:t>Quand je lis, comment faire pour bien comprendre les remplaçants ?</w:t>
      </w:r>
    </w:p>
    <w:p w:rsidR="007D7689" w:rsidRDefault="007D7689" w:rsidP="00C3030C">
      <w:pPr>
        <w:ind w:left="708"/>
        <w:jc w:val="both"/>
      </w:pPr>
    </w:p>
    <w:p w:rsidR="007D7689" w:rsidRPr="00FE09D6" w:rsidRDefault="005B0A70" w:rsidP="00FE09D6">
      <w:pPr>
        <w:pStyle w:val="Paragraphedeliste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28"/>
        </w:rPr>
      </w:pPr>
      <w:r w:rsidRPr="00FE09D6">
        <w:rPr>
          <w:sz w:val="28"/>
        </w:rPr>
        <w:t>Je repère un mot remplaçant dans une phrase.</w:t>
      </w:r>
    </w:p>
    <w:p w:rsidR="005B0A70" w:rsidRPr="00FE09D6" w:rsidRDefault="005B0A70" w:rsidP="00FE09D6">
      <w:pPr>
        <w:pStyle w:val="Paragraphedeliste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sz w:val="28"/>
        </w:rPr>
      </w:pPr>
      <w:r w:rsidRPr="00FE09D6">
        <w:rPr>
          <w:sz w:val="28"/>
        </w:rPr>
        <w:t>Je me demande de qui ou de quoi on parle.</w:t>
      </w:r>
    </w:p>
    <w:p w:rsidR="005B0A70" w:rsidRPr="00FE09D6" w:rsidRDefault="00FE09D6" w:rsidP="00FE09D6">
      <w:pPr>
        <w:pStyle w:val="Paragraphedeliste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sz w:val="28"/>
        </w:rPr>
      </w:pPr>
      <w:r w:rsidRPr="00FE09D6">
        <w:rPr>
          <w:sz w:val="28"/>
        </w:rPr>
        <w:t>Je relis un peu avant</w:t>
      </w:r>
      <w:r w:rsidR="00B81914">
        <w:rPr>
          <w:sz w:val="28"/>
        </w:rPr>
        <w:t xml:space="preserve"> dans le texte</w:t>
      </w:r>
      <w:r w:rsidRPr="00FE09D6">
        <w:rPr>
          <w:sz w:val="28"/>
        </w:rPr>
        <w:t xml:space="preserve"> pour trouver </w:t>
      </w:r>
      <w:r w:rsidR="00B81914">
        <w:rPr>
          <w:sz w:val="28"/>
        </w:rPr>
        <w:t>quel</w:t>
      </w:r>
      <w:r w:rsidRPr="00FE09D6">
        <w:rPr>
          <w:sz w:val="28"/>
        </w:rPr>
        <w:t xml:space="preserve"> mot que le remplaçant remplace.</w:t>
      </w:r>
    </w:p>
    <w:p w:rsidR="00FE09D6" w:rsidRPr="00FE09D6" w:rsidRDefault="00FE09D6" w:rsidP="00FE09D6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</w:rPr>
      </w:pPr>
      <w:r w:rsidRPr="00FE09D6">
        <w:rPr>
          <w:sz w:val="28"/>
        </w:rPr>
        <w:t>Je relis ma phrase en utilisant ce mot à la place du remplaçant.</w:t>
      </w:r>
    </w:p>
    <w:p w:rsidR="00FE09D6" w:rsidRPr="00FE09D6" w:rsidRDefault="00FE09D6" w:rsidP="00FE09D6">
      <w:pPr>
        <w:pStyle w:val="Paragraphedeliste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sz w:val="28"/>
        </w:rPr>
      </w:pPr>
      <w:r w:rsidRPr="00FE09D6">
        <w:rPr>
          <w:sz w:val="28"/>
        </w:rPr>
        <w:t>Si la phrase veut dire quelque chose, c’</w:t>
      </w:r>
      <w:r w:rsidR="008E27FB">
        <w:rPr>
          <w:sz w:val="28"/>
        </w:rPr>
        <w:t>est juste. Sinon, je cherche</w:t>
      </w:r>
      <w:r w:rsidRPr="00FE09D6">
        <w:rPr>
          <w:sz w:val="28"/>
        </w:rPr>
        <w:t xml:space="preserve"> un autre mot et je vérifie.</w:t>
      </w:r>
    </w:p>
    <w:p w:rsidR="005B0A70" w:rsidRDefault="005B0A70" w:rsidP="00C3030C">
      <w:pPr>
        <w:ind w:left="708"/>
        <w:jc w:val="both"/>
      </w:pPr>
    </w:p>
    <w:p w:rsidR="008A119A" w:rsidRDefault="008A119A" w:rsidP="00C3030C">
      <w:pPr>
        <w:ind w:left="708"/>
        <w:jc w:val="both"/>
      </w:pPr>
      <w:r w:rsidRPr="008A119A">
        <w:rPr>
          <w:b/>
          <w:noProof/>
          <w:sz w:val="32"/>
          <w:lang w:eastAsia="fr-FR"/>
        </w:rPr>
        <w:pict>
          <v:oval id="_x0000_s1031" style="position:absolute;left:0;text-align:left;margin-left:1.7pt;margin-top:8.7pt;width:34pt;height:34pt;z-index:251663360" strokeweight="2.25pt">
            <v:textbox>
              <w:txbxContent>
                <w:p w:rsidR="008A119A" w:rsidRPr="008A119A" w:rsidRDefault="008A119A" w:rsidP="008A119A">
                  <w:r>
                    <w:rPr>
                      <w:sz w:val="36"/>
                    </w:rPr>
                    <w:sym w:font="Wingdings 2" w:char="F077"/>
                  </w:r>
                </w:p>
              </w:txbxContent>
            </v:textbox>
          </v:oval>
        </w:pict>
      </w:r>
    </w:p>
    <w:p w:rsidR="007D7689" w:rsidRPr="008A119A" w:rsidRDefault="008A119A" w:rsidP="008A119A">
      <w:pPr>
        <w:pBdr>
          <w:bottom w:val="single" w:sz="18" w:space="1" w:color="auto"/>
        </w:pBdr>
        <w:ind w:left="708"/>
        <w:jc w:val="both"/>
        <w:rPr>
          <w:b/>
          <w:sz w:val="32"/>
        </w:rPr>
      </w:pPr>
      <w:r w:rsidRPr="008A119A">
        <w:rPr>
          <w:b/>
          <w:noProof/>
          <w:sz w:val="32"/>
          <w:lang w:eastAsia="fr-FR"/>
        </w:rPr>
        <w:t>Comment reconnaître un remplaçant ?</w:t>
      </w:r>
    </w:p>
    <w:p w:rsidR="007D7689" w:rsidRDefault="007D7689" w:rsidP="00C3030C">
      <w:pPr>
        <w:ind w:left="708"/>
        <w:jc w:val="both"/>
      </w:pPr>
    </w:p>
    <w:p w:rsidR="007D7689" w:rsidRPr="006418FC" w:rsidRDefault="006418FC" w:rsidP="00C3030C">
      <w:pPr>
        <w:ind w:left="708"/>
        <w:jc w:val="both"/>
        <w:rPr>
          <w:sz w:val="28"/>
        </w:rPr>
      </w:pPr>
      <w:r w:rsidRPr="006418FC">
        <w:rPr>
          <w:sz w:val="28"/>
        </w:rPr>
        <w:t>Les remplaçants peuvent être :</w:t>
      </w:r>
    </w:p>
    <w:tbl>
      <w:tblPr>
        <w:tblStyle w:val="Grilledutableau"/>
        <w:tblW w:w="0" w:type="auto"/>
        <w:tblInd w:w="708" w:type="dxa"/>
        <w:tblLook w:val="04A0"/>
      </w:tblPr>
      <w:tblGrid>
        <w:gridCol w:w="3326"/>
        <w:gridCol w:w="3328"/>
        <w:gridCol w:w="3320"/>
      </w:tblGrid>
      <w:tr w:rsidR="006418FC" w:rsidRPr="006418FC" w:rsidTr="006418FC">
        <w:trPr>
          <w:trHeight w:val="454"/>
        </w:trPr>
        <w:tc>
          <w:tcPr>
            <w:tcW w:w="3535" w:type="dxa"/>
            <w:vAlign w:val="center"/>
          </w:tcPr>
          <w:p w:rsidR="006418FC" w:rsidRPr="006418FC" w:rsidRDefault="006418FC" w:rsidP="006418FC">
            <w:pPr>
              <w:jc w:val="center"/>
              <w:rPr>
                <w:b/>
                <w:sz w:val="32"/>
              </w:rPr>
            </w:pPr>
            <w:r w:rsidRPr="006418FC">
              <w:rPr>
                <w:b/>
                <w:sz w:val="32"/>
              </w:rPr>
              <w:t>des pronoms</w:t>
            </w:r>
          </w:p>
        </w:tc>
        <w:tc>
          <w:tcPr>
            <w:tcW w:w="3535" w:type="dxa"/>
            <w:vAlign w:val="center"/>
          </w:tcPr>
          <w:p w:rsidR="006418FC" w:rsidRPr="006418FC" w:rsidRDefault="006418FC" w:rsidP="006418FC">
            <w:pPr>
              <w:jc w:val="center"/>
              <w:rPr>
                <w:b/>
                <w:sz w:val="32"/>
              </w:rPr>
            </w:pPr>
            <w:r w:rsidRPr="006418FC">
              <w:rPr>
                <w:b/>
                <w:sz w:val="32"/>
              </w:rPr>
              <w:t>des adverbes</w:t>
            </w:r>
          </w:p>
        </w:tc>
        <w:tc>
          <w:tcPr>
            <w:tcW w:w="3536" w:type="dxa"/>
            <w:vAlign w:val="center"/>
          </w:tcPr>
          <w:p w:rsidR="006418FC" w:rsidRPr="006418FC" w:rsidRDefault="006418FC" w:rsidP="006418FC">
            <w:pPr>
              <w:jc w:val="center"/>
              <w:rPr>
                <w:b/>
                <w:sz w:val="32"/>
              </w:rPr>
            </w:pPr>
            <w:r w:rsidRPr="006418FC">
              <w:rPr>
                <w:b/>
                <w:sz w:val="32"/>
              </w:rPr>
              <w:t>des mots</w:t>
            </w:r>
            <w:r w:rsidR="00EB18F8">
              <w:rPr>
                <w:b/>
                <w:sz w:val="32"/>
              </w:rPr>
              <w:t xml:space="preserve"> qui veulent dire la même chose</w:t>
            </w:r>
          </w:p>
        </w:tc>
      </w:tr>
      <w:tr w:rsidR="00EB18F8" w:rsidRPr="006418FC" w:rsidTr="006418FC">
        <w:trPr>
          <w:trHeight w:val="454"/>
        </w:trPr>
        <w:tc>
          <w:tcPr>
            <w:tcW w:w="3535" w:type="dxa"/>
            <w:vAlign w:val="center"/>
          </w:tcPr>
          <w:p w:rsidR="006418FC" w:rsidRDefault="006418FC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je, tu, il, elle, on, nous, vous, ils, elles</w:t>
            </w:r>
          </w:p>
          <w:p w:rsidR="006418FC" w:rsidRPr="00EB18F8" w:rsidRDefault="006418FC" w:rsidP="006418FC">
            <w:pPr>
              <w:jc w:val="center"/>
            </w:pPr>
          </w:p>
          <w:p w:rsidR="006418FC" w:rsidRDefault="006418FC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mon, ton, son, ma, ta, sa, mes, tes, ses, nos, vos, leur, leurs</w:t>
            </w:r>
          </w:p>
          <w:p w:rsidR="006418FC" w:rsidRPr="00EB18F8" w:rsidRDefault="006418FC" w:rsidP="006418FC">
            <w:pPr>
              <w:jc w:val="center"/>
            </w:pPr>
          </w:p>
          <w:p w:rsidR="006418FC" w:rsidRPr="006418FC" w:rsidRDefault="006418FC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celui-ci, celle-là, cette, ce</w:t>
            </w:r>
          </w:p>
        </w:tc>
        <w:tc>
          <w:tcPr>
            <w:tcW w:w="3535" w:type="dxa"/>
            <w:vAlign w:val="center"/>
          </w:tcPr>
          <w:p w:rsidR="006418FC" w:rsidRDefault="006418FC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Pour parler des lieux :</w:t>
            </w:r>
          </w:p>
          <w:p w:rsidR="006418FC" w:rsidRDefault="006418FC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là-bas, ici, loin, près, …</w:t>
            </w:r>
          </w:p>
          <w:p w:rsidR="006418FC" w:rsidRDefault="006418FC" w:rsidP="006418FC">
            <w:pPr>
              <w:jc w:val="center"/>
              <w:rPr>
                <w:sz w:val="32"/>
              </w:rPr>
            </w:pPr>
          </w:p>
          <w:p w:rsidR="006418FC" w:rsidRDefault="006418FC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Pour parler du temps :</w:t>
            </w:r>
          </w:p>
          <w:p w:rsidR="006418FC" w:rsidRPr="006418FC" w:rsidRDefault="006418FC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demain, hier, après</w:t>
            </w:r>
            <w:r w:rsidR="00EB18F8">
              <w:rPr>
                <w:sz w:val="32"/>
              </w:rPr>
              <w:t>, …</w:t>
            </w:r>
          </w:p>
        </w:tc>
        <w:tc>
          <w:tcPr>
            <w:tcW w:w="3536" w:type="dxa"/>
            <w:vAlign w:val="center"/>
          </w:tcPr>
          <w:p w:rsidR="006418FC" w:rsidRDefault="00EB18F8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Exemple avec </w:t>
            </w:r>
            <w:r w:rsidRPr="00EB18F8">
              <w:rPr>
                <w:rFonts w:ascii="Cursive standard" w:hAnsi="Cursive standard"/>
                <w:sz w:val="32"/>
              </w:rPr>
              <w:t>le chat</w:t>
            </w:r>
            <w:r>
              <w:rPr>
                <w:sz w:val="32"/>
              </w:rPr>
              <w:t> :</w:t>
            </w:r>
          </w:p>
          <w:p w:rsidR="00EB18F8" w:rsidRDefault="00EB18F8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l’animal</w:t>
            </w:r>
          </w:p>
          <w:p w:rsidR="00EB18F8" w:rsidRDefault="00EB18F8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 félin</w:t>
            </w:r>
          </w:p>
          <w:p w:rsidR="00EB18F8" w:rsidRDefault="00EB18F8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Félix</w:t>
            </w:r>
          </w:p>
          <w:p w:rsidR="00EB18F8" w:rsidRDefault="00EB18F8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 petit animal noir et blanc</w:t>
            </w:r>
          </w:p>
          <w:p w:rsidR="00EB18F8" w:rsidRPr="006418FC" w:rsidRDefault="00EB18F8" w:rsidP="006418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 ami</w:t>
            </w:r>
          </w:p>
        </w:tc>
      </w:tr>
    </w:tbl>
    <w:p w:rsidR="007D7689" w:rsidRPr="006418FC" w:rsidRDefault="007D7689" w:rsidP="00C3030C">
      <w:pPr>
        <w:ind w:left="708"/>
        <w:jc w:val="both"/>
        <w:rPr>
          <w:sz w:val="28"/>
        </w:rPr>
      </w:pPr>
    </w:p>
    <w:sectPr w:rsidR="007D7689" w:rsidRPr="006418FC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5F92"/>
    <w:multiLevelType w:val="hybridMultilevel"/>
    <w:tmpl w:val="5C082A0E"/>
    <w:lvl w:ilvl="0" w:tplc="C38085B8">
      <w:start w:val="1"/>
      <w:numFmt w:val="bullet"/>
      <w:lvlText w:val="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7E3CAE"/>
    <w:multiLevelType w:val="hybridMultilevel"/>
    <w:tmpl w:val="D0ACDDDA"/>
    <w:lvl w:ilvl="0" w:tplc="8B22278E">
      <w:start w:val="1"/>
      <w:numFmt w:val="bullet"/>
      <w:lvlText w:val="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280AF2"/>
    <w:multiLevelType w:val="hybridMultilevel"/>
    <w:tmpl w:val="DCFA085A"/>
    <w:lvl w:ilvl="0" w:tplc="654CA2C4">
      <w:start w:val="1"/>
      <w:numFmt w:val="bullet"/>
      <w:lvlText w:val="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EB60D7"/>
    <w:multiLevelType w:val="hybridMultilevel"/>
    <w:tmpl w:val="8AFEA70A"/>
    <w:lvl w:ilvl="0" w:tplc="C1A2D84C">
      <w:start w:val="1"/>
      <w:numFmt w:val="bullet"/>
      <w:lvlText w:val="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997775"/>
    <w:multiLevelType w:val="hybridMultilevel"/>
    <w:tmpl w:val="0AE2FE32"/>
    <w:lvl w:ilvl="0" w:tplc="1166E072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B8E3D43"/>
    <w:multiLevelType w:val="hybridMultilevel"/>
    <w:tmpl w:val="F1E0B296"/>
    <w:lvl w:ilvl="0" w:tplc="B128C5DA">
      <w:start w:val="1"/>
      <w:numFmt w:val="bullet"/>
      <w:lvlText w:val=""/>
      <w:lvlJc w:val="left"/>
      <w:pPr>
        <w:ind w:left="1068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1F4AE3"/>
    <w:rsid w:val="003A3545"/>
    <w:rsid w:val="005B0A70"/>
    <w:rsid w:val="005B4734"/>
    <w:rsid w:val="006418FC"/>
    <w:rsid w:val="006C39AA"/>
    <w:rsid w:val="00715BCB"/>
    <w:rsid w:val="00730FA1"/>
    <w:rsid w:val="007D7689"/>
    <w:rsid w:val="008A119A"/>
    <w:rsid w:val="008E27FB"/>
    <w:rsid w:val="009175B3"/>
    <w:rsid w:val="009210BB"/>
    <w:rsid w:val="00947ED7"/>
    <w:rsid w:val="0097339E"/>
    <w:rsid w:val="00A009FF"/>
    <w:rsid w:val="00B3326A"/>
    <w:rsid w:val="00B65FC2"/>
    <w:rsid w:val="00B81914"/>
    <w:rsid w:val="00C3030C"/>
    <w:rsid w:val="00D01122"/>
    <w:rsid w:val="00D04F16"/>
    <w:rsid w:val="00D35621"/>
    <w:rsid w:val="00E33F8F"/>
    <w:rsid w:val="00E904D9"/>
    <w:rsid w:val="00EB18F8"/>
    <w:rsid w:val="00FE09D6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0A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18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DE4B-B992-4700-A806-AA71A0CF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cp:lastPrinted>2012-01-22T10:18:00Z</cp:lastPrinted>
  <dcterms:created xsi:type="dcterms:W3CDTF">2012-01-22T10:09:00Z</dcterms:created>
  <dcterms:modified xsi:type="dcterms:W3CDTF">2012-01-22T10:33:00Z</dcterms:modified>
</cp:coreProperties>
</file>